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3" w:rsidRPr="00E83898" w:rsidRDefault="00853DE3" w:rsidP="00853DE3">
      <w:pPr>
        <w:ind w:left="-567"/>
        <w:jc w:val="center"/>
        <w:rPr>
          <w:b/>
          <w:szCs w:val="28"/>
        </w:rPr>
      </w:pPr>
      <w:r w:rsidRPr="00E83898">
        <w:rPr>
          <w:b/>
          <w:szCs w:val="28"/>
        </w:rPr>
        <w:t>Государственное бюджетное общеобразовательное учреждение</w:t>
      </w:r>
    </w:p>
    <w:p w:rsidR="00853DE3" w:rsidRPr="00E83898" w:rsidRDefault="00853DE3" w:rsidP="00853DE3">
      <w:pPr>
        <w:ind w:left="-567"/>
        <w:jc w:val="center"/>
        <w:rPr>
          <w:b/>
          <w:szCs w:val="28"/>
        </w:rPr>
      </w:pPr>
      <w:r w:rsidRPr="00E83898">
        <w:rPr>
          <w:b/>
          <w:szCs w:val="28"/>
        </w:rPr>
        <w:t>Ростовской области «Красносулинская школа-интернат</w:t>
      </w:r>
    </w:p>
    <w:p w:rsidR="00853DE3" w:rsidRPr="00E83898" w:rsidRDefault="00853DE3" w:rsidP="00853DE3">
      <w:pPr>
        <w:ind w:left="-567"/>
        <w:jc w:val="center"/>
        <w:rPr>
          <w:b/>
          <w:szCs w:val="28"/>
        </w:rPr>
      </w:pPr>
      <w:r w:rsidRPr="00E83898">
        <w:rPr>
          <w:b/>
          <w:szCs w:val="28"/>
        </w:rPr>
        <w:t>спортивного профиля»</w:t>
      </w:r>
    </w:p>
    <w:p w:rsidR="00853DE3" w:rsidRPr="00E83898" w:rsidRDefault="00853DE3" w:rsidP="00853DE3">
      <w:pPr>
        <w:ind w:left="-567"/>
        <w:jc w:val="center"/>
        <w:rPr>
          <w:b/>
          <w:szCs w:val="28"/>
        </w:rPr>
      </w:pP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 xml:space="preserve">Рассмотрено                                                                                        </w:t>
      </w:r>
      <w:r>
        <w:rPr>
          <w:szCs w:val="28"/>
        </w:rPr>
        <w:t xml:space="preserve">                </w:t>
      </w:r>
      <w:r w:rsidRPr="00E83898">
        <w:rPr>
          <w:szCs w:val="28"/>
        </w:rPr>
        <w:t>Утверждаю:</w:t>
      </w: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 xml:space="preserve">на заседании педагогического совета                              </w:t>
      </w:r>
      <w:r>
        <w:rPr>
          <w:szCs w:val="28"/>
        </w:rPr>
        <w:t xml:space="preserve">                   </w:t>
      </w:r>
      <w:r w:rsidRPr="00E83898">
        <w:rPr>
          <w:szCs w:val="28"/>
        </w:rPr>
        <w:t xml:space="preserve">   директор ГБОУ РО</w:t>
      </w: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 xml:space="preserve">Протокол №______                                    </w:t>
      </w:r>
      <w:r>
        <w:rPr>
          <w:szCs w:val="28"/>
        </w:rPr>
        <w:t xml:space="preserve">                  </w:t>
      </w:r>
      <w:r w:rsidRPr="00E83898">
        <w:rPr>
          <w:szCs w:val="28"/>
        </w:rPr>
        <w:t xml:space="preserve">  «Красносулинская школа-интернат</w:t>
      </w: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           </w:t>
      </w:r>
      <w:r w:rsidRPr="00E83898">
        <w:rPr>
          <w:szCs w:val="28"/>
        </w:rPr>
        <w:t xml:space="preserve">  спортивного профиля»</w:t>
      </w: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>«______» _______________20_____г.</w:t>
      </w:r>
    </w:p>
    <w:p w:rsidR="00853DE3" w:rsidRPr="00E83898" w:rsidRDefault="00853DE3" w:rsidP="00853DE3">
      <w:pPr>
        <w:ind w:left="-567"/>
        <w:rPr>
          <w:szCs w:val="28"/>
        </w:rPr>
      </w:pPr>
      <w:r w:rsidRPr="00E83898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 </w:t>
      </w:r>
      <w:r w:rsidRPr="00E83898">
        <w:rPr>
          <w:szCs w:val="28"/>
        </w:rPr>
        <w:t xml:space="preserve"> _______________Л.П.Деревянченко</w:t>
      </w:r>
    </w:p>
    <w:p w:rsidR="00CC2753" w:rsidRDefault="00F64D3C">
      <w:pPr>
        <w:tabs>
          <w:tab w:val="center" w:pos="10070"/>
        </w:tabs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C2753" w:rsidRDefault="00F64D3C">
      <w:pPr>
        <w:spacing w:after="20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C2753" w:rsidRDefault="00F64D3C">
      <w:pPr>
        <w:spacing w:after="0" w:line="259" w:lineRule="auto"/>
        <w:ind w:left="25" w:firstLine="0"/>
        <w:jc w:val="center"/>
      </w:pPr>
      <w:r>
        <w:rPr>
          <w:b/>
          <w:sz w:val="48"/>
        </w:rPr>
        <w:t xml:space="preserve"> </w:t>
      </w:r>
    </w:p>
    <w:p w:rsidR="00CC2753" w:rsidRDefault="00F64D3C">
      <w:pPr>
        <w:spacing w:after="0" w:line="259" w:lineRule="auto"/>
        <w:ind w:left="25" w:firstLine="0"/>
        <w:jc w:val="center"/>
      </w:pPr>
      <w:r>
        <w:rPr>
          <w:b/>
          <w:sz w:val="48"/>
        </w:rPr>
        <w:t xml:space="preserve"> </w:t>
      </w:r>
    </w:p>
    <w:p w:rsidR="00CC2753" w:rsidRDefault="00F64D3C" w:rsidP="00853DE3">
      <w:pPr>
        <w:spacing w:after="0" w:line="240" w:lineRule="auto"/>
        <w:ind w:left="2693" w:right="501" w:hanging="48"/>
        <w:jc w:val="left"/>
      </w:pPr>
      <w:r>
        <w:rPr>
          <w:b/>
          <w:sz w:val="40"/>
        </w:rPr>
        <w:t xml:space="preserve">РАБОЧАЯ ПРОГРАММА </w:t>
      </w:r>
    </w:p>
    <w:p w:rsidR="00CC2753" w:rsidRDefault="00F64D3C">
      <w:pPr>
        <w:spacing w:after="0" w:line="259" w:lineRule="auto"/>
        <w:ind w:left="16" w:firstLine="0"/>
        <w:jc w:val="center"/>
      </w:pPr>
      <w:r>
        <w:rPr>
          <w:sz w:val="44"/>
        </w:rPr>
        <w:t xml:space="preserve"> </w:t>
      </w:r>
    </w:p>
    <w:p w:rsidR="00853DE3" w:rsidRDefault="00853DE3" w:rsidP="00853DE3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 xml:space="preserve">по курсу  внеурочной деятельности  «Твой выбор»   </w:t>
      </w:r>
    </w:p>
    <w:p w:rsidR="00853DE3" w:rsidRDefault="00853DE3" w:rsidP="00853DE3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853DE3" w:rsidRDefault="00853DE3" w:rsidP="00853DE3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Учитель </w:t>
      </w:r>
      <w:r>
        <w:rPr>
          <w:rStyle w:val="FontStyle25"/>
          <w:sz w:val="28"/>
          <w:szCs w:val="28"/>
          <w:u w:val="single"/>
        </w:rPr>
        <w:t xml:space="preserve">  Анискина Елена Михайловна</w:t>
      </w:r>
      <w:r>
        <w:rPr>
          <w:rStyle w:val="FontStyle25"/>
          <w:sz w:val="28"/>
          <w:szCs w:val="28"/>
        </w:rPr>
        <w:t xml:space="preserve"> </w:t>
      </w:r>
    </w:p>
    <w:p w:rsidR="00853DE3" w:rsidRDefault="00853DE3" w:rsidP="00853DE3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</w:rPr>
      </w:pPr>
    </w:p>
    <w:p w:rsidR="00853DE3" w:rsidRDefault="00853DE3" w:rsidP="00853DE3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</w:rPr>
        <w:t xml:space="preserve">Класс  </w:t>
      </w:r>
      <w:r>
        <w:rPr>
          <w:rStyle w:val="FontStyle25"/>
          <w:sz w:val="28"/>
          <w:szCs w:val="28"/>
          <w:u w:val="single"/>
        </w:rPr>
        <w:t>8</w:t>
      </w:r>
    </w:p>
    <w:p w:rsidR="00853DE3" w:rsidRDefault="00853DE3" w:rsidP="00853DE3">
      <w:pPr>
        <w:pStyle w:val="Style9"/>
        <w:widowControl/>
        <w:spacing w:before="202" w:line="240" w:lineRule="auto"/>
        <w:jc w:val="both"/>
      </w:pP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Количество часов  в неделю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</w:t>
      </w: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Общее количество часов по учебному плану </w:t>
      </w:r>
      <w:r>
        <w:rPr>
          <w:sz w:val="28"/>
          <w:szCs w:val="28"/>
          <w:u w:val="single"/>
        </w:rPr>
        <w:t>35 часов.</w:t>
      </w: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согласно календарному учебному графику, расписанию уроков и с учетом праздничных дней: 3</w:t>
      </w:r>
      <w:r w:rsidR="008C14D5">
        <w:rPr>
          <w:sz w:val="28"/>
          <w:szCs w:val="28"/>
          <w:u w:val="single"/>
        </w:rPr>
        <w:t>3 часа</w:t>
      </w:r>
      <w:r>
        <w:rPr>
          <w:sz w:val="28"/>
          <w:szCs w:val="28"/>
          <w:u w:val="single"/>
        </w:rPr>
        <w:t>.</w:t>
      </w:r>
    </w:p>
    <w:p w:rsid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</w:p>
    <w:p w:rsidR="00853DE3" w:rsidRDefault="00853DE3" w:rsidP="00853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3DE3">
        <w:rPr>
          <w:rFonts w:ascii="Times New Roman" w:hAnsi="Times New Roman"/>
          <w:sz w:val="28"/>
          <w:szCs w:val="28"/>
        </w:rPr>
        <w:t>Рабочая программа разработа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53DE3">
        <w:rPr>
          <w:rFonts w:ascii="Times New Roman" w:hAnsi="Times New Roman"/>
          <w:sz w:val="28"/>
          <w:szCs w:val="28"/>
        </w:rPr>
        <w:t>на основе примерной программы по профориентации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E3">
        <w:rPr>
          <w:rFonts w:ascii="Times New Roman" w:hAnsi="Times New Roman"/>
          <w:sz w:val="28"/>
          <w:szCs w:val="28"/>
        </w:rPr>
        <w:t>Пряжниковым Н. С.– М. Академия, 2008.,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E3">
        <w:rPr>
          <w:rFonts w:ascii="Times New Roman" w:hAnsi="Times New Roman"/>
          <w:sz w:val="28"/>
          <w:szCs w:val="28"/>
        </w:rPr>
        <w:t xml:space="preserve">авторской программы Н.Н.Нечаева «Проектное моделирование как творческая деятельность» (М., «Просвещение», 1990). </w:t>
      </w:r>
    </w:p>
    <w:p w:rsidR="005467E7" w:rsidRPr="00853DE3" w:rsidRDefault="005467E7" w:rsidP="00853D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3DE3" w:rsidRPr="00EF226B" w:rsidRDefault="00853DE3" w:rsidP="00EF226B">
      <w:pPr>
        <w:pStyle w:val="Style9"/>
        <w:widowControl/>
        <w:tabs>
          <w:tab w:val="left" w:leader="underscore" w:pos="3456"/>
        </w:tabs>
        <w:spacing w:before="10" w:line="240" w:lineRule="auto"/>
        <w:ind w:hanging="426"/>
        <w:rPr>
          <w:sz w:val="28"/>
          <w:szCs w:val="28"/>
        </w:rPr>
      </w:pPr>
    </w:p>
    <w:p w:rsidR="00CC2753" w:rsidRPr="00853DE3" w:rsidRDefault="00853DE3" w:rsidP="00853DE3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реализации программы   </w:t>
      </w:r>
      <w:r>
        <w:rPr>
          <w:sz w:val="28"/>
          <w:szCs w:val="28"/>
          <w:u w:val="single"/>
        </w:rPr>
        <w:t>202</w:t>
      </w:r>
      <w:r w:rsidR="003F58D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-202</w:t>
      </w:r>
      <w:r w:rsidR="008C14D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учебный год</w:t>
      </w:r>
    </w:p>
    <w:p w:rsidR="00CC2753" w:rsidRDefault="00F64D3C">
      <w:pPr>
        <w:spacing w:after="0" w:line="259" w:lineRule="auto"/>
        <w:ind w:left="0" w:right="5" w:firstLine="0"/>
        <w:jc w:val="center"/>
      </w:pPr>
      <w:r>
        <w:rPr>
          <w:sz w:val="36"/>
        </w:rPr>
        <w:t xml:space="preserve"> </w:t>
      </w:r>
    </w:p>
    <w:p w:rsidR="0017329D" w:rsidRDefault="0017329D">
      <w:pPr>
        <w:spacing w:after="0" w:line="259" w:lineRule="auto"/>
        <w:ind w:left="0" w:right="5" w:firstLine="0"/>
        <w:jc w:val="center"/>
        <w:rPr>
          <w:sz w:val="36"/>
        </w:rPr>
      </w:pPr>
    </w:p>
    <w:p w:rsidR="00CC2753" w:rsidRDefault="00F64D3C">
      <w:pPr>
        <w:spacing w:after="0" w:line="259" w:lineRule="auto"/>
        <w:ind w:left="0" w:right="5" w:firstLine="0"/>
        <w:jc w:val="center"/>
      </w:pPr>
      <w:r>
        <w:rPr>
          <w:sz w:val="36"/>
        </w:rPr>
        <w:t xml:space="preserve"> </w:t>
      </w:r>
    </w:p>
    <w:p w:rsidR="00CC2753" w:rsidRDefault="00853DE3">
      <w:pPr>
        <w:spacing w:after="1" w:line="259" w:lineRule="auto"/>
        <w:ind w:left="0" w:right="92" w:firstLine="0"/>
        <w:jc w:val="center"/>
      </w:pPr>
      <w:r>
        <w:rPr>
          <w:sz w:val="32"/>
        </w:rPr>
        <w:t xml:space="preserve">р.п.Горный </w:t>
      </w:r>
    </w:p>
    <w:p w:rsidR="00CC2753" w:rsidRDefault="00F64D3C">
      <w:pPr>
        <w:spacing w:after="0" w:line="259" w:lineRule="auto"/>
        <w:ind w:left="0" w:right="5" w:firstLine="0"/>
        <w:jc w:val="center"/>
      </w:pPr>
      <w:r>
        <w:rPr>
          <w:sz w:val="36"/>
        </w:rPr>
        <w:lastRenderedPageBreak/>
        <w:t xml:space="preserve"> </w:t>
      </w:r>
    </w:p>
    <w:p w:rsidR="00CC2753" w:rsidRDefault="00F64D3C">
      <w:pPr>
        <w:spacing w:after="2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C2753" w:rsidRDefault="00F64D3C">
      <w:pPr>
        <w:spacing w:after="227" w:line="259" w:lineRule="auto"/>
        <w:ind w:left="631" w:right="722"/>
        <w:jc w:val="center"/>
      </w:pPr>
      <w:r>
        <w:rPr>
          <w:b/>
        </w:rPr>
        <w:t xml:space="preserve">ПОЯСНИТЕЛЬНАЯ ЗАПИСКА </w:t>
      </w:r>
    </w:p>
    <w:p w:rsidR="00CC2753" w:rsidRPr="00CE0946" w:rsidRDefault="00F64D3C">
      <w:pPr>
        <w:pStyle w:val="1"/>
        <w:spacing w:after="145"/>
        <w:ind w:left="720" w:right="0"/>
        <w:rPr>
          <w:sz w:val="24"/>
          <w:szCs w:val="24"/>
        </w:rPr>
      </w:pPr>
      <w:r w:rsidRPr="00CE0946">
        <w:rPr>
          <w:sz w:val="24"/>
          <w:szCs w:val="24"/>
        </w:rPr>
        <w:t>Обоснование выбора программы</w:t>
      </w:r>
      <w:r w:rsidRPr="00CE0946">
        <w:rPr>
          <w:b w:val="0"/>
          <w:sz w:val="24"/>
          <w:szCs w:val="24"/>
        </w:rPr>
        <w:t xml:space="preserve">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Программа составлена с учётом требований федерального государственного образовательного стандарта основного общего образования.  Рабочая программа ориентирована на помощь в выборе профессии для будущих выпускников. </w:t>
      </w:r>
    </w:p>
    <w:p w:rsidR="00CC2753" w:rsidRPr="00CE0946" w:rsidRDefault="00F64D3C">
      <w:pPr>
        <w:pStyle w:val="1"/>
        <w:spacing w:after="145"/>
        <w:ind w:left="720" w:right="0"/>
        <w:rPr>
          <w:sz w:val="24"/>
          <w:szCs w:val="24"/>
        </w:rPr>
      </w:pPr>
      <w:r w:rsidRPr="00CE0946">
        <w:rPr>
          <w:sz w:val="24"/>
          <w:szCs w:val="24"/>
        </w:rPr>
        <w:t xml:space="preserve">Актуальность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>В последние 5-10 лет в политической и экономической жизни страны произошли большие изменения, оказавшие влияние на все сферы общества. Ситуация настоящего периода требует пересмотра воспитательных функций школы и семьи, главной целью которых становится подготовка ребёнка к безболезненному включению во взрослую жизнь. Изменившиеся социальные условия диктуют необходимость перехода к воспитательной стратегии, в основе которой лежит принцип личностно- ориентированного воспитания, что позволяет сформировать личность ребёнка, обладающего социальной ответственностью, независимой жизненной позицией. Чем раньше человек задумается о том, кем и каким ему быть, чем раньше он примет верное решение, тем меньше сделает ошибок на пути к профессиональному успеху. Эффективность воспитательной деятельности семьи и школы оценивается тем, насколько успешно готовится ребёнок к самостоятельной трудовой деятельности. Современные школьники раньше начинают задумываться о своём будущем, включаться в деятельность, занятия, обеспечивающие их знания и умения, которые потребуются в их предстоящей работе. Они способны понять свои слабости, недостатки, сравнить себя с другими,  способны к самоанализу, рефлексии. Таким образом, в современном обществе всё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Её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</w:t>
      </w:r>
      <w:r w:rsidRPr="00CE0946">
        <w:rPr>
          <w:b/>
          <w:sz w:val="24"/>
          <w:szCs w:val="24"/>
        </w:rPr>
        <w:t xml:space="preserve"> </w:t>
      </w:r>
    </w:p>
    <w:p w:rsidR="00853DE3" w:rsidRPr="00B66BA1" w:rsidRDefault="00F64D3C" w:rsidP="00B66BA1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Цель: </w:t>
      </w:r>
      <w:r w:rsidRPr="00CE0946">
        <w:rPr>
          <w:sz w:val="24"/>
          <w:szCs w:val="24"/>
        </w:rPr>
        <w:t xml:space="preserve">формирование профориентационной компетентности подростков путем включения в процесс активного планирования своего профессионального будущего, чтобы этот процесс был интересным и значимым для него. </w:t>
      </w:r>
    </w:p>
    <w:p w:rsidR="00CC2753" w:rsidRPr="00CE0946" w:rsidRDefault="00F64D3C">
      <w:pPr>
        <w:spacing w:after="140" w:line="247" w:lineRule="auto"/>
        <w:ind w:left="720"/>
        <w:jc w:val="left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Задачи: </w:t>
      </w:r>
    </w:p>
    <w:p w:rsidR="00CC2753" w:rsidRPr="00CE0946" w:rsidRDefault="00F64D3C">
      <w:pPr>
        <w:spacing w:after="190" w:line="259" w:lineRule="auto"/>
        <w:ind w:left="720"/>
        <w:jc w:val="left"/>
        <w:rPr>
          <w:sz w:val="24"/>
          <w:szCs w:val="24"/>
        </w:rPr>
      </w:pPr>
      <w:r w:rsidRPr="00CE0946">
        <w:rPr>
          <w:i/>
          <w:sz w:val="24"/>
          <w:szCs w:val="24"/>
        </w:rPr>
        <w:t xml:space="preserve">Образовательные: </w:t>
      </w:r>
    </w:p>
    <w:p w:rsidR="00CC2753" w:rsidRPr="00CE0946" w:rsidRDefault="00F64D3C">
      <w:pPr>
        <w:numPr>
          <w:ilvl w:val="0"/>
          <w:numId w:val="1"/>
        </w:numPr>
        <w:spacing w:after="121" w:line="259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углубление  знаний  по профориентации: </w:t>
      </w:r>
    </w:p>
    <w:p w:rsidR="00CC2753" w:rsidRPr="00CE0946" w:rsidRDefault="00F64D3C">
      <w:pPr>
        <w:numPr>
          <w:ilvl w:val="0"/>
          <w:numId w:val="1"/>
        </w:numPr>
        <w:spacing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выработка у обучающихся навыков самостоятельной исследовательской деятельности; </w:t>
      </w:r>
    </w:p>
    <w:p w:rsidR="00CC2753" w:rsidRPr="00CE0946" w:rsidRDefault="00F64D3C">
      <w:pPr>
        <w:numPr>
          <w:ilvl w:val="0"/>
          <w:numId w:val="1"/>
        </w:numPr>
        <w:spacing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активизация внутренних психологических ресурсов обучающихся для формирования умения составлять и корректировать свою профессиональную перспективу: </w:t>
      </w:r>
    </w:p>
    <w:p w:rsidR="00CC2753" w:rsidRPr="00CE0946" w:rsidRDefault="00F64D3C">
      <w:pPr>
        <w:spacing w:after="190" w:line="259" w:lineRule="auto"/>
        <w:ind w:left="720"/>
        <w:jc w:val="left"/>
        <w:rPr>
          <w:sz w:val="24"/>
          <w:szCs w:val="24"/>
        </w:rPr>
      </w:pPr>
      <w:r w:rsidRPr="00CE0946">
        <w:rPr>
          <w:i/>
          <w:sz w:val="24"/>
          <w:szCs w:val="24"/>
        </w:rPr>
        <w:t xml:space="preserve">Развивающие: </w:t>
      </w:r>
    </w:p>
    <w:p w:rsidR="00CC2753" w:rsidRPr="00CE0946" w:rsidRDefault="00F64D3C">
      <w:pPr>
        <w:numPr>
          <w:ilvl w:val="0"/>
          <w:numId w:val="1"/>
        </w:numPr>
        <w:spacing w:after="2" w:line="360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развитие навыков конструктивного взаимодействия;                   -   творческое саморазвитие и совершенствование личности школьника. </w:t>
      </w:r>
      <w:r w:rsidRPr="00CE0946">
        <w:rPr>
          <w:i/>
          <w:sz w:val="24"/>
          <w:szCs w:val="24"/>
        </w:rPr>
        <w:t xml:space="preserve"> </w:t>
      </w:r>
    </w:p>
    <w:p w:rsidR="00CC2753" w:rsidRPr="00CE0946" w:rsidRDefault="00F64D3C">
      <w:pPr>
        <w:spacing w:after="165" w:line="259" w:lineRule="auto"/>
        <w:ind w:left="720"/>
        <w:jc w:val="left"/>
        <w:rPr>
          <w:sz w:val="24"/>
          <w:szCs w:val="24"/>
        </w:rPr>
      </w:pPr>
      <w:r w:rsidRPr="00CE0946">
        <w:rPr>
          <w:i/>
          <w:sz w:val="24"/>
          <w:szCs w:val="24"/>
        </w:rPr>
        <w:t xml:space="preserve">            Воспитывающие: </w:t>
      </w:r>
    </w:p>
    <w:p w:rsidR="00CC2753" w:rsidRPr="00CE0946" w:rsidRDefault="00F64D3C">
      <w:pPr>
        <w:numPr>
          <w:ilvl w:val="0"/>
          <w:numId w:val="1"/>
        </w:numPr>
        <w:spacing w:after="57" w:line="358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создание комфортной среды для развития интересов, способностей обучающихся; </w:t>
      </w:r>
    </w:p>
    <w:p w:rsidR="00CC2753" w:rsidRPr="00CE0946" w:rsidRDefault="00F64D3C">
      <w:pPr>
        <w:numPr>
          <w:ilvl w:val="0"/>
          <w:numId w:val="1"/>
        </w:numPr>
        <w:spacing w:after="13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развитие мотивации личности к познанию и творчеству; </w:t>
      </w:r>
    </w:p>
    <w:p w:rsidR="00CC2753" w:rsidRPr="00CE0946" w:rsidRDefault="00F64D3C">
      <w:pPr>
        <w:numPr>
          <w:ilvl w:val="0"/>
          <w:numId w:val="1"/>
        </w:numPr>
        <w:spacing w:after="47"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воспитание целеустремлённости и настойчивости в достижении цели, </w:t>
      </w:r>
    </w:p>
    <w:p w:rsidR="00CC2753" w:rsidRPr="00CE0946" w:rsidRDefault="00F64D3C">
      <w:pPr>
        <w:numPr>
          <w:ilvl w:val="0"/>
          <w:numId w:val="1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умения организации своего рабочего времени; </w:t>
      </w:r>
    </w:p>
    <w:p w:rsidR="00CC2753" w:rsidRPr="00CE0946" w:rsidRDefault="00F64D3C">
      <w:pPr>
        <w:numPr>
          <w:ilvl w:val="0"/>
          <w:numId w:val="1"/>
        </w:numPr>
        <w:spacing w:after="41" w:line="366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создание условий для выявления одаренных детей, их дальнейшего  </w:t>
      </w:r>
    </w:p>
    <w:p w:rsidR="00CC2753" w:rsidRPr="00CE0946" w:rsidRDefault="00F64D3C" w:rsidP="00853DE3">
      <w:pPr>
        <w:numPr>
          <w:ilvl w:val="0"/>
          <w:numId w:val="1"/>
        </w:numPr>
        <w:spacing w:after="92" w:line="259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интеллектуального, творческого развития. </w:t>
      </w:r>
    </w:p>
    <w:p w:rsidR="00853DE3" w:rsidRPr="00CE0946" w:rsidRDefault="00F64D3C" w:rsidP="00CE0946">
      <w:pPr>
        <w:spacing w:line="360" w:lineRule="auto"/>
        <w:ind w:firstLine="699"/>
        <w:rPr>
          <w:sz w:val="24"/>
          <w:szCs w:val="24"/>
        </w:rPr>
      </w:pPr>
      <w:r w:rsidRPr="00CE0946">
        <w:rPr>
          <w:sz w:val="24"/>
          <w:szCs w:val="24"/>
        </w:rPr>
        <w:t xml:space="preserve">В соответствии с учебным планом на </w:t>
      </w:r>
      <w:r w:rsidR="00CE0946" w:rsidRPr="00CE0946">
        <w:rPr>
          <w:sz w:val="24"/>
          <w:szCs w:val="24"/>
        </w:rPr>
        <w:t xml:space="preserve">курс «Твой выбор» в 8 классе </w:t>
      </w:r>
      <w:r w:rsidRPr="00CE0946">
        <w:rPr>
          <w:sz w:val="24"/>
          <w:szCs w:val="24"/>
        </w:rPr>
        <w:t>отводится по 1 часу в нед</w:t>
      </w:r>
      <w:r w:rsidR="00CE0946" w:rsidRPr="00CE0946">
        <w:rPr>
          <w:sz w:val="24"/>
          <w:szCs w:val="24"/>
        </w:rPr>
        <w:t xml:space="preserve">елю, всего 35 часов.  Продолжительность занятий – 30 </w:t>
      </w:r>
      <w:r w:rsidRPr="00CE0946">
        <w:rPr>
          <w:sz w:val="24"/>
          <w:szCs w:val="24"/>
        </w:rPr>
        <w:t xml:space="preserve">минут, непрерывная работа на компьютере не более 10-15 минут.  </w:t>
      </w:r>
    </w:p>
    <w:p w:rsidR="00CC2753" w:rsidRPr="00CE0946" w:rsidRDefault="00F64D3C" w:rsidP="00853DE3">
      <w:pPr>
        <w:pStyle w:val="1"/>
        <w:spacing w:after="134" w:line="259" w:lineRule="auto"/>
        <w:ind w:left="631" w:right="7"/>
        <w:jc w:val="center"/>
        <w:rPr>
          <w:sz w:val="24"/>
          <w:szCs w:val="24"/>
        </w:rPr>
      </w:pPr>
      <w:r w:rsidRPr="00CE0946">
        <w:rPr>
          <w:sz w:val="24"/>
          <w:szCs w:val="24"/>
        </w:rPr>
        <w:t xml:space="preserve">ПЛАНИРУЕМЫЕ РЕЗУЛЬТАТЫ </w:t>
      </w:r>
    </w:p>
    <w:p w:rsidR="00CC2753" w:rsidRPr="00CE0946" w:rsidRDefault="00F64D3C" w:rsidP="00B66BA1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 рабочей программе заложены возможности формирования у обучающихся универсальных учебных действий (личностных, регулятивных, познавательных и коммуникативных) и ключевых компетенций.   </w:t>
      </w:r>
    </w:p>
    <w:p w:rsidR="00CC2753" w:rsidRPr="00CE0946" w:rsidRDefault="00F64D3C">
      <w:pPr>
        <w:pStyle w:val="1"/>
        <w:spacing w:after="140"/>
        <w:ind w:left="720" w:right="0"/>
        <w:rPr>
          <w:sz w:val="24"/>
          <w:szCs w:val="24"/>
        </w:rPr>
      </w:pPr>
      <w:r w:rsidRPr="00CE0946">
        <w:rPr>
          <w:sz w:val="24"/>
          <w:szCs w:val="24"/>
        </w:rPr>
        <w:t xml:space="preserve">Личностные </w:t>
      </w:r>
    </w:p>
    <w:p w:rsidR="00CC2753" w:rsidRPr="00CE0946" w:rsidRDefault="00F64D3C">
      <w:pPr>
        <w:spacing w:line="361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-потребность повышать свой культурный уровень, само реализовываться в разных видах деятельности; </w:t>
      </w:r>
    </w:p>
    <w:p w:rsidR="00CC2753" w:rsidRPr="00CE0946" w:rsidRDefault="00F64D3C">
      <w:pPr>
        <w:spacing w:line="357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-готовность и способность к осознанному выбору профессии и построению дальнейшей индивидуальной траектории образования; </w:t>
      </w:r>
    </w:p>
    <w:p w:rsidR="00CC2753" w:rsidRPr="00CE0946" w:rsidRDefault="00F64D3C">
      <w:pPr>
        <w:numPr>
          <w:ilvl w:val="0"/>
          <w:numId w:val="2"/>
        </w:numPr>
        <w:spacing w:line="357" w:lineRule="auto"/>
        <w:ind w:right="220"/>
        <w:rPr>
          <w:sz w:val="24"/>
          <w:szCs w:val="24"/>
        </w:rPr>
      </w:pPr>
      <w:r w:rsidRPr="00CE0946">
        <w:rPr>
          <w:sz w:val="24"/>
          <w:szCs w:val="24"/>
        </w:rPr>
        <w:t xml:space="preserve">самооценка способностей для трудовой деятельности в различных сферах с позиции будущей социализации; </w:t>
      </w:r>
    </w:p>
    <w:p w:rsidR="00CC2753" w:rsidRPr="00CE0946" w:rsidRDefault="00F64D3C" w:rsidP="00CE0946">
      <w:pPr>
        <w:numPr>
          <w:ilvl w:val="0"/>
          <w:numId w:val="2"/>
        </w:numPr>
        <w:spacing w:line="361" w:lineRule="auto"/>
        <w:ind w:right="220"/>
        <w:rPr>
          <w:sz w:val="24"/>
          <w:szCs w:val="24"/>
        </w:rPr>
      </w:pPr>
      <w:r w:rsidRPr="00CE0946">
        <w:rPr>
          <w:sz w:val="24"/>
          <w:szCs w:val="24"/>
        </w:rPr>
        <w:t xml:space="preserve">проявление познавательности и активности при изучении данного курса; -  планирование образовательной и профессиональной карьеры. </w:t>
      </w:r>
    </w:p>
    <w:p w:rsidR="00CC2753" w:rsidRPr="00CE0946" w:rsidRDefault="00F64D3C">
      <w:pPr>
        <w:pStyle w:val="1"/>
        <w:spacing w:after="140"/>
        <w:ind w:left="720" w:right="0"/>
        <w:rPr>
          <w:sz w:val="24"/>
          <w:szCs w:val="24"/>
        </w:rPr>
      </w:pPr>
      <w:r w:rsidRPr="00CE0946">
        <w:rPr>
          <w:sz w:val="24"/>
          <w:szCs w:val="24"/>
        </w:rPr>
        <w:t xml:space="preserve">Метапредметные </w:t>
      </w:r>
    </w:p>
    <w:p w:rsidR="00CC2753" w:rsidRPr="00CE0946" w:rsidRDefault="00F64D3C">
      <w:pPr>
        <w:pStyle w:val="2"/>
        <w:spacing w:after="165"/>
        <w:rPr>
          <w:sz w:val="24"/>
          <w:szCs w:val="24"/>
        </w:rPr>
      </w:pPr>
      <w:r w:rsidRPr="00CE0946">
        <w:rPr>
          <w:sz w:val="24"/>
          <w:szCs w:val="24"/>
        </w:rPr>
        <w:t xml:space="preserve">Познавательные </w:t>
      </w:r>
    </w:p>
    <w:p w:rsidR="00CC2753" w:rsidRPr="00CE0946" w:rsidRDefault="00F64D3C">
      <w:pPr>
        <w:numPr>
          <w:ilvl w:val="0"/>
          <w:numId w:val="3"/>
        </w:numPr>
        <w:spacing w:after="47"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начало формирования навыка поиска необходимой информации для выполнения учебных заданий; </w:t>
      </w:r>
    </w:p>
    <w:p w:rsidR="00CC2753" w:rsidRPr="00CE0946" w:rsidRDefault="00F64D3C">
      <w:pPr>
        <w:numPr>
          <w:ilvl w:val="0"/>
          <w:numId w:val="3"/>
        </w:numPr>
        <w:spacing w:after="157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сбор информации; </w:t>
      </w:r>
    </w:p>
    <w:p w:rsidR="00CC2753" w:rsidRPr="00CE0946" w:rsidRDefault="00F64D3C">
      <w:pPr>
        <w:numPr>
          <w:ilvl w:val="0"/>
          <w:numId w:val="3"/>
        </w:numPr>
        <w:spacing w:after="157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>обработка информации (</w:t>
      </w:r>
      <w:r w:rsidRPr="00CE0946">
        <w:rPr>
          <w:i/>
          <w:sz w:val="24"/>
          <w:szCs w:val="24"/>
        </w:rPr>
        <w:t>с помощью ИКТ);</w:t>
      </w:r>
      <w:r w:rsidRPr="00CE0946">
        <w:rPr>
          <w:sz w:val="24"/>
          <w:szCs w:val="24"/>
        </w:rPr>
        <w:t xml:space="preserve"> </w:t>
      </w:r>
    </w:p>
    <w:p w:rsidR="00CC2753" w:rsidRPr="00CE0946" w:rsidRDefault="00F64D3C">
      <w:pPr>
        <w:numPr>
          <w:ilvl w:val="0"/>
          <w:numId w:val="3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анализ информации;  </w:t>
      </w:r>
    </w:p>
    <w:p w:rsidR="00CC2753" w:rsidRPr="00CE0946" w:rsidRDefault="00F64D3C">
      <w:pPr>
        <w:numPr>
          <w:ilvl w:val="0"/>
          <w:numId w:val="3"/>
        </w:numPr>
        <w:spacing w:after="104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>передача информации (устным, письменным, цифровым спосо-</w:t>
      </w:r>
    </w:p>
    <w:p w:rsidR="00CC2753" w:rsidRPr="00CE0946" w:rsidRDefault="00F64D3C">
      <w:pPr>
        <w:spacing w:after="197"/>
        <w:ind w:left="730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бами); </w:t>
      </w:r>
    </w:p>
    <w:p w:rsidR="00CC2753" w:rsidRPr="00CE0946" w:rsidRDefault="00F64D3C">
      <w:pPr>
        <w:numPr>
          <w:ilvl w:val="0"/>
          <w:numId w:val="3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самостоятельно выделять и формулировать познавательную цель; </w:t>
      </w:r>
    </w:p>
    <w:p w:rsidR="00CC2753" w:rsidRPr="00CE0946" w:rsidRDefault="00F64D3C">
      <w:pPr>
        <w:numPr>
          <w:ilvl w:val="0"/>
          <w:numId w:val="3"/>
        </w:numPr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контролировать и оценивать процесс и результат деятельности; </w:t>
      </w:r>
    </w:p>
    <w:p w:rsidR="00CC2753" w:rsidRPr="00CE0946" w:rsidRDefault="00F64D3C">
      <w:pPr>
        <w:numPr>
          <w:ilvl w:val="0"/>
          <w:numId w:val="3"/>
        </w:numPr>
        <w:spacing w:after="28"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моделировать, т.е. выделять и обобщенно фиксировать группы существенных признаков объектов с целью решения конкретных задач. </w:t>
      </w:r>
    </w:p>
    <w:p w:rsidR="00CC2753" w:rsidRPr="00CE0946" w:rsidRDefault="00F64D3C">
      <w:pPr>
        <w:numPr>
          <w:ilvl w:val="0"/>
          <w:numId w:val="3"/>
        </w:numPr>
        <w:spacing w:after="57" w:line="358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подведение под понятие на основе распознавания объектов, выделения существенных признаков; </w:t>
      </w:r>
    </w:p>
    <w:p w:rsidR="00CC2753" w:rsidRPr="00CE0946" w:rsidRDefault="00F64D3C">
      <w:pPr>
        <w:numPr>
          <w:ilvl w:val="0"/>
          <w:numId w:val="3"/>
        </w:numPr>
        <w:spacing w:after="157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синтез;  </w:t>
      </w:r>
    </w:p>
    <w:p w:rsidR="00CC2753" w:rsidRPr="00CE0946" w:rsidRDefault="00F64D3C">
      <w:pPr>
        <w:numPr>
          <w:ilvl w:val="0"/>
          <w:numId w:val="3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сравнение; </w:t>
      </w:r>
    </w:p>
    <w:p w:rsidR="00CC2753" w:rsidRPr="00CE0946" w:rsidRDefault="00F64D3C">
      <w:pPr>
        <w:numPr>
          <w:ilvl w:val="0"/>
          <w:numId w:val="3"/>
        </w:numPr>
        <w:spacing w:after="15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классификация по заданным критериям; </w:t>
      </w:r>
    </w:p>
    <w:p w:rsidR="00CC2753" w:rsidRPr="00CE0946" w:rsidRDefault="00F64D3C">
      <w:pPr>
        <w:numPr>
          <w:ilvl w:val="0"/>
          <w:numId w:val="3"/>
        </w:numPr>
        <w:spacing w:after="157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установление аналогий;  </w:t>
      </w:r>
    </w:p>
    <w:p w:rsidR="00CC2753" w:rsidRPr="00CE0946" w:rsidRDefault="00F64D3C">
      <w:pPr>
        <w:numPr>
          <w:ilvl w:val="0"/>
          <w:numId w:val="3"/>
        </w:numPr>
        <w:spacing w:after="104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построение рассуждения. </w:t>
      </w:r>
    </w:p>
    <w:p w:rsidR="00CC2753" w:rsidRPr="00CE0946" w:rsidRDefault="00F64D3C">
      <w:pPr>
        <w:pStyle w:val="2"/>
        <w:spacing w:after="190"/>
        <w:rPr>
          <w:sz w:val="24"/>
          <w:szCs w:val="24"/>
        </w:rPr>
      </w:pPr>
      <w:r w:rsidRPr="00CE0946">
        <w:rPr>
          <w:sz w:val="24"/>
          <w:szCs w:val="24"/>
        </w:rPr>
        <w:t xml:space="preserve">Регулятивные </w:t>
      </w:r>
    </w:p>
    <w:p w:rsidR="00CC2753" w:rsidRPr="00CE0946" w:rsidRDefault="00F64D3C">
      <w:pPr>
        <w:numPr>
          <w:ilvl w:val="0"/>
          <w:numId w:val="4"/>
        </w:numPr>
        <w:spacing w:after="15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навыки умения формулировать и удерживать учебную задачу; </w:t>
      </w:r>
    </w:p>
    <w:p w:rsidR="00CC2753" w:rsidRPr="00CE0946" w:rsidRDefault="00F64D3C">
      <w:pPr>
        <w:numPr>
          <w:ilvl w:val="0"/>
          <w:numId w:val="4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преобразовывать практическую задачу в познавательную; </w:t>
      </w:r>
    </w:p>
    <w:p w:rsidR="00CC2753" w:rsidRPr="00CE0946" w:rsidRDefault="00F64D3C">
      <w:pPr>
        <w:numPr>
          <w:ilvl w:val="0"/>
          <w:numId w:val="4"/>
        </w:numPr>
        <w:spacing w:after="13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ставить новые учебные задачи в сотрудничестве с учителем; </w:t>
      </w:r>
    </w:p>
    <w:p w:rsidR="00CC2753" w:rsidRPr="00CE0946" w:rsidRDefault="00F64D3C">
      <w:pPr>
        <w:numPr>
          <w:ilvl w:val="0"/>
          <w:numId w:val="4"/>
        </w:numPr>
        <w:spacing w:after="47"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выбирать действия в соответствии с поставленной задачей и условиями её реализации; </w:t>
      </w:r>
    </w:p>
    <w:p w:rsidR="00CC2753" w:rsidRPr="00CE0946" w:rsidRDefault="00F64D3C">
      <w:pPr>
        <w:numPr>
          <w:ilvl w:val="0"/>
          <w:numId w:val="4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умение выполнять учебные действия в устной форме; </w:t>
      </w:r>
    </w:p>
    <w:p w:rsidR="00CC2753" w:rsidRPr="00CE0946" w:rsidRDefault="00F64D3C">
      <w:pPr>
        <w:numPr>
          <w:ilvl w:val="0"/>
          <w:numId w:val="4"/>
        </w:numPr>
        <w:spacing w:after="13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использовать речь для регуляции своего действия; </w:t>
      </w:r>
    </w:p>
    <w:p w:rsidR="00CC2753" w:rsidRPr="00CE0946" w:rsidRDefault="00F64D3C">
      <w:pPr>
        <w:numPr>
          <w:ilvl w:val="0"/>
          <w:numId w:val="4"/>
        </w:numPr>
        <w:spacing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сличать способ действия и его результат с заданным эталоном с целью обнаружения отклонений и отличий от эталона; </w:t>
      </w:r>
    </w:p>
    <w:p w:rsidR="00CC2753" w:rsidRPr="00CE0946" w:rsidRDefault="00F64D3C">
      <w:pPr>
        <w:numPr>
          <w:ilvl w:val="0"/>
          <w:numId w:val="4"/>
        </w:numPr>
        <w:spacing w:after="28"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адекватно воспринимать предложения учителей, товарищей, родителей и других людей по исправлению допущенных ошибок; </w:t>
      </w:r>
    </w:p>
    <w:p w:rsidR="00CC2753" w:rsidRPr="00CE0946" w:rsidRDefault="00F64D3C">
      <w:pPr>
        <w:numPr>
          <w:ilvl w:val="0"/>
          <w:numId w:val="4"/>
        </w:numPr>
        <w:spacing w:line="361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выделять и формулировать то, что уже усвоено и что еще нужно усвоить, определять качество и уровня усвоения; </w:t>
      </w:r>
    </w:p>
    <w:p w:rsidR="00CC2753" w:rsidRPr="00CE0946" w:rsidRDefault="00F64D3C">
      <w:pPr>
        <w:pStyle w:val="2"/>
        <w:spacing w:after="136"/>
        <w:rPr>
          <w:sz w:val="24"/>
          <w:szCs w:val="24"/>
        </w:rPr>
      </w:pPr>
      <w:r w:rsidRPr="00CE0946">
        <w:rPr>
          <w:sz w:val="24"/>
          <w:szCs w:val="24"/>
        </w:rPr>
        <w:t xml:space="preserve">Коммуникативные </w:t>
      </w:r>
    </w:p>
    <w:p w:rsidR="00CC2753" w:rsidRPr="00CE0946" w:rsidRDefault="00F64D3C">
      <w:pPr>
        <w:spacing w:after="177"/>
        <w:ind w:left="720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В процессе обучения дети учатся: </w:t>
      </w:r>
    </w:p>
    <w:p w:rsidR="00CC2753" w:rsidRPr="00CE0946" w:rsidRDefault="00F64D3C">
      <w:pPr>
        <w:numPr>
          <w:ilvl w:val="0"/>
          <w:numId w:val="5"/>
        </w:numPr>
        <w:spacing w:after="57" w:line="358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работать в группе, учитывать мнения партнеров, отличные от собственных; </w:t>
      </w:r>
    </w:p>
    <w:p w:rsidR="00CC2753" w:rsidRPr="00CE0946" w:rsidRDefault="00F64D3C">
      <w:pPr>
        <w:numPr>
          <w:ilvl w:val="0"/>
          <w:numId w:val="5"/>
        </w:numPr>
        <w:spacing w:after="157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ставить вопросы; </w:t>
      </w:r>
    </w:p>
    <w:p w:rsidR="00CC2753" w:rsidRPr="00CE0946" w:rsidRDefault="00F64D3C">
      <w:pPr>
        <w:numPr>
          <w:ilvl w:val="0"/>
          <w:numId w:val="5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обращаться за помощью; </w:t>
      </w:r>
    </w:p>
    <w:p w:rsidR="00CC2753" w:rsidRPr="00CE0946" w:rsidRDefault="00F64D3C">
      <w:pPr>
        <w:numPr>
          <w:ilvl w:val="0"/>
          <w:numId w:val="5"/>
        </w:numPr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формулировать свои затруднения; </w:t>
      </w:r>
    </w:p>
    <w:p w:rsidR="00CC2753" w:rsidRPr="00CE0946" w:rsidRDefault="00F64D3C">
      <w:pPr>
        <w:numPr>
          <w:ilvl w:val="0"/>
          <w:numId w:val="5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предлагать помощь и сотрудничество;  </w:t>
      </w:r>
    </w:p>
    <w:p w:rsidR="00CC2753" w:rsidRPr="00CE0946" w:rsidRDefault="00F64D3C">
      <w:pPr>
        <w:numPr>
          <w:ilvl w:val="0"/>
          <w:numId w:val="5"/>
        </w:numPr>
        <w:spacing w:after="41" w:line="366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договариваться о распределении функций и ролей в совместной деятельности; </w:t>
      </w:r>
    </w:p>
    <w:p w:rsidR="00CC2753" w:rsidRPr="00CE0946" w:rsidRDefault="00F64D3C">
      <w:pPr>
        <w:numPr>
          <w:ilvl w:val="0"/>
          <w:numId w:val="5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слушать собеседника; </w:t>
      </w:r>
    </w:p>
    <w:p w:rsidR="00CC2753" w:rsidRPr="00CE0946" w:rsidRDefault="00F64D3C">
      <w:pPr>
        <w:numPr>
          <w:ilvl w:val="0"/>
          <w:numId w:val="5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договариваться и приходить к общему решению;  </w:t>
      </w:r>
    </w:p>
    <w:p w:rsidR="00CC2753" w:rsidRPr="00CE0946" w:rsidRDefault="00F64D3C">
      <w:pPr>
        <w:numPr>
          <w:ilvl w:val="0"/>
          <w:numId w:val="5"/>
        </w:numPr>
        <w:spacing w:after="158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формулировать собственное мнение и позицию; </w:t>
      </w:r>
    </w:p>
    <w:p w:rsidR="00CC2753" w:rsidRPr="00CE0946" w:rsidRDefault="00F64D3C">
      <w:pPr>
        <w:numPr>
          <w:ilvl w:val="0"/>
          <w:numId w:val="5"/>
        </w:numPr>
        <w:spacing w:after="133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осуществлять взаимный контроль;  </w:t>
      </w:r>
    </w:p>
    <w:p w:rsidR="00CC2753" w:rsidRPr="00CE0946" w:rsidRDefault="00F64D3C">
      <w:pPr>
        <w:numPr>
          <w:ilvl w:val="0"/>
          <w:numId w:val="5"/>
        </w:numPr>
        <w:spacing w:line="358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CC2753" w:rsidRPr="00CE0946" w:rsidRDefault="00F64D3C">
      <w:pPr>
        <w:pStyle w:val="1"/>
        <w:spacing w:after="147"/>
        <w:ind w:left="720" w:right="0"/>
        <w:rPr>
          <w:sz w:val="24"/>
          <w:szCs w:val="24"/>
        </w:rPr>
      </w:pPr>
      <w:r w:rsidRPr="00CE0946">
        <w:rPr>
          <w:sz w:val="24"/>
          <w:szCs w:val="24"/>
        </w:rPr>
        <w:t xml:space="preserve">Результативность программы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>Первый уровень результатов</w:t>
      </w:r>
      <w:r w:rsidRPr="00CE0946">
        <w:rPr>
          <w:sz w:val="24"/>
          <w:szCs w:val="24"/>
        </w:rPr>
        <w:t xml:space="preserve"> 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>Второй уровень результатов</w:t>
      </w:r>
      <w:r w:rsidRPr="00CE0946">
        <w:rPr>
          <w:sz w:val="24"/>
          <w:szCs w:val="24"/>
        </w:rPr>
        <w:t xml:space="preserve"> 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</w:t>
      </w:r>
    </w:p>
    <w:p w:rsidR="00CC2753" w:rsidRPr="00CE0946" w:rsidRDefault="00F64D3C">
      <w:pPr>
        <w:spacing w:line="359" w:lineRule="auto"/>
        <w:ind w:left="-5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т. 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>Третий уровень результатов</w:t>
      </w:r>
      <w:r w:rsidRPr="00CE0946">
        <w:rPr>
          <w:sz w:val="24"/>
          <w:szCs w:val="24"/>
        </w:rPr>
        <w:t xml:space="preserve"> 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 </w:t>
      </w:r>
    </w:p>
    <w:p w:rsidR="00CC2753" w:rsidRPr="00CE0946" w:rsidRDefault="00F64D3C">
      <w:pPr>
        <w:spacing w:line="361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С переходом от одного уровня результатов к другому существенно возрастают эффекты профориентации: </w:t>
      </w:r>
    </w:p>
    <w:p w:rsidR="00CC2753" w:rsidRPr="00CE0946" w:rsidRDefault="00F64D3C">
      <w:pPr>
        <w:numPr>
          <w:ilvl w:val="0"/>
          <w:numId w:val="6"/>
        </w:numPr>
        <w:spacing w:line="359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на первом уровне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 </w:t>
      </w:r>
    </w:p>
    <w:p w:rsidR="00CC2753" w:rsidRPr="00CE0946" w:rsidRDefault="00F64D3C">
      <w:pPr>
        <w:numPr>
          <w:ilvl w:val="0"/>
          <w:numId w:val="6"/>
        </w:numPr>
        <w:spacing w:after="2" w:line="360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поступков: </w:t>
      </w:r>
    </w:p>
    <w:p w:rsidR="00CC2753" w:rsidRPr="00CE0946" w:rsidRDefault="00F64D3C">
      <w:pPr>
        <w:numPr>
          <w:ilvl w:val="0"/>
          <w:numId w:val="6"/>
        </w:numPr>
        <w:spacing w:line="360" w:lineRule="auto"/>
        <w:ind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 </w:t>
      </w:r>
    </w:p>
    <w:p w:rsidR="00CC2753" w:rsidRPr="00CE0946" w:rsidRDefault="00F64D3C">
      <w:pPr>
        <w:spacing w:line="359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 </w:t>
      </w:r>
    </w:p>
    <w:p w:rsidR="00CC2753" w:rsidRPr="00CE0946" w:rsidRDefault="00F64D3C">
      <w:pPr>
        <w:spacing w:line="358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  <w:u w:val="single" w:color="000000"/>
        </w:rPr>
        <w:t>Формы достижения результатов</w:t>
      </w:r>
      <w:r w:rsidRPr="00CE0946">
        <w:rPr>
          <w:sz w:val="24"/>
          <w:szCs w:val="24"/>
        </w:rPr>
        <w:t xml:space="preserve">: При организации процесса обучения в рамках данной программы предполагается применением следующих педагогических технологий обучения: организация самостоятельной работы, проектной деятельности, самоконтроля, рефлексивного обучения, организация работы в парах.  </w:t>
      </w:r>
      <w:r w:rsidRPr="00CE0946">
        <w:rPr>
          <w:b/>
          <w:sz w:val="24"/>
          <w:szCs w:val="24"/>
        </w:rPr>
        <w:t xml:space="preserve"> </w:t>
      </w:r>
    </w:p>
    <w:p w:rsidR="00CE0946" w:rsidRDefault="00F64D3C" w:rsidP="00B66BA1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>Форма  оценки</w:t>
      </w:r>
      <w:r w:rsidRPr="00CE0946">
        <w:rPr>
          <w:sz w:val="24"/>
          <w:szCs w:val="24"/>
        </w:rPr>
        <w:t xml:space="preserve"> – демонстрация, защита работы. </w:t>
      </w:r>
    </w:p>
    <w:p w:rsidR="003F58DD" w:rsidRDefault="003F58DD" w:rsidP="00B66BA1">
      <w:pPr>
        <w:spacing w:after="149"/>
        <w:ind w:left="720" w:right="80"/>
        <w:rPr>
          <w:sz w:val="24"/>
          <w:szCs w:val="24"/>
        </w:rPr>
      </w:pPr>
    </w:p>
    <w:p w:rsidR="003F58DD" w:rsidRDefault="003F58DD" w:rsidP="00B66BA1">
      <w:pPr>
        <w:spacing w:after="149"/>
        <w:ind w:left="720" w:right="80"/>
        <w:rPr>
          <w:sz w:val="24"/>
          <w:szCs w:val="24"/>
        </w:rPr>
      </w:pPr>
    </w:p>
    <w:p w:rsidR="003F58DD" w:rsidRDefault="003F58DD" w:rsidP="00B66BA1">
      <w:pPr>
        <w:spacing w:after="149"/>
        <w:ind w:left="720" w:right="80"/>
        <w:rPr>
          <w:sz w:val="24"/>
          <w:szCs w:val="24"/>
        </w:rPr>
      </w:pPr>
    </w:p>
    <w:p w:rsidR="00CE0946" w:rsidRPr="00CE0946" w:rsidRDefault="00F64D3C" w:rsidP="00CE0946">
      <w:pPr>
        <w:pStyle w:val="1"/>
        <w:spacing w:after="134" w:line="240" w:lineRule="auto"/>
        <w:ind w:left="631" w:right="0"/>
        <w:jc w:val="center"/>
        <w:rPr>
          <w:sz w:val="24"/>
          <w:szCs w:val="24"/>
        </w:rPr>
      </w:pPr>
      <w:r w:rsidRPr="00CE0946">
        <w:rPr>
          <w:sz w:val="24"/>
          <w:szCs w:val="24"/>
        </w:rPr>
        <w:t>СОДЕРЖАНИЕ ПРОГРАМ</w:t>
      </w:r>
      <w:r w:rsidR="00CE0946" w:rsidRPr="00CE0946">
        <w:rPr>
          <w:sz w:val="24"/>
          <w:szCs w:val="24"/>
        </w:rPr>
        <w:t>МЫ</w:t>
      </w:r>
    </w:p>
    <w:p w:rsidR="00CC2753" w:rsidRPr="00CE0946" w:rsidRDefault="00F64D3C" w:rsidP="00CE0946">
      <w:pPr>
        <w:pStyle w:val="1"/>
        <w:spacing w:after="134" w:line="240" w:lineRule="auto"/>
        <w:ind w:left="631" w:right="0"/>
        <w:jc w:val="center"/>
        <w:rPr>
          <w:sz w:val="24"/>
          <w:szCs w:val="24"/>
        </w:rPr>
      </w:pPr>
      <w:r w:rsidRPr="00CE0946">
        <w:rPr>
          <w:sz w:val="24"/>
          <w:szCs w:val="24"/>
        </w:rPr>
        <w:t>(8 класс)</w:t>
      </w:r>
      <w:r w:rsidRPr="00CE0946">
        <w:rPr>
          <w:b w:val="0"/>
          <w:sz w:val="24"/>
          <w:szCs w:val="24"/>
        </w:rPr>
        <w:t xml:space="preserve"> </w:t>
      </w:r>
    </w:p>
    <w:p w:rsidR="00CC2753" w:rsidRPr="00CE0946" w:rsidRDefault="00F64D3C" w:rsidP="00CE0946">
      <w:pPr>
        <w:spacing w:after="133" w:line="240" w:lineRule="auto"/>
        <w:ind w:left="685" w:firstLine="0"/>
        <w:jc w:val="center"/>
        <w:rPr>
          <w:sz w:val="24"/>
          <w:szCs w:val="24"/>
        </w:rPr>
      </w:pPr>
      <w:r w:rsidRPr="00CE0946">
        <w:rPr>
          <w:sz w:val="24"/>
          <w:szCs w:val="24"/>
        </w:rPr>
        <w:t xml:space="preserve">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1. </w:t>
      </w:r>
      <w:r w:rsidRPr="00CE0946">
        <w:rPr>
          <w:sz w:val="24"/>
          <w:szCs w:val="24"/>
        </w:rPr>
        <w:t xml:space="preserve">Вводное занятие.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Анкета «Планы на ближайшее будущее». </w:t>
      </w:r>
    </w:p>
    <w:p w:rsidR="00CC2753" w:rsidRPr="00CE0946" w:rsidRDefault="00F64D3C">
      <w:pPr>
        <w:ind w:left="720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Теоретические сведения Цели и содержание курса. Специфика занятий.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2. </w:t>
      </w:r>
      <w:r w:rsidRPr="00CE0946">
        <w:rPr>
          <w:sz w:val="24"/>
          <w:szCs w:val="24"/>
        </w:rPr>
        <w:t xml:space="preserve">Самооценка и уровень притязаний. (1 час) </w:t>
      </w:r>
    </w:p>
    <w:p w:rsidR="00CC2753" w:rsidRPr="00CE0946" w:rsidRDefault="00F64D3C">
      <w:pPr>
        <w:spacing w:line="357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Методика самооценки индивидуальных возможностей, карта интересов, опросник профессиональной готовности.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3. </w:t>
      </w:r>
      <w:r w:rsidRPr="00CE0946">
        <w:rPr>
          <w:sz w:val="24"/>
          <w:szCs w:val="24"/>
        </w:rPr>
        <w:t xml:space="preserve">Темперамент и профессия. Определение темперамента. (1час)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4. </w:t>
      </w:r>
      <w:r w:rsidRPr="00CE0946">
        <w:rPr>
          <w:sz w:val="24"/>
          <w:szCs w:val="24"/>
        </w:rPr>
        <w:t xml:space="preserve">Чувства и эмоции. Тест эмоций. Истоки негативных эмоций. (1 час) </w:t>
      </w:r>
    </w:p>
    <w:p w:rsidR="00CC2753" w:rsidRPr="00CE0946" w:rsidRDefault="00F64D3C">
      <w:pPr>
        <w:spacing w:line="357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Ведущие отношения личности: к деятельности, к людям, к самому себе, к предметному миру. Эмоциональные состояния личности.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5. </w:t>
      </w:r>
      <w:r w:rsidRPr="00CE0946">
        <w:rPr>
          <w:sz w:val="24"/>
          <w:szCs w:val="24"/>
        </w:rPr>
        <w:t xml:space="preserve">Стресс и тревожность. (1 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Работоспособность. Психология принятия решения. Диагностические процедуры: анкета здоровья, теппинг-тест, опросник Айзенека, ориентировочная анкета, опросники «Беспокойство-тревога», «Какая у меня воля».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6. </w:t>
      </w:r>
      <w:r w:rsidRPr="00CE0946">
        <w:rPr>
          <w:sz w:val="24"/>
          <w:szCs w:val="24"/>
        </w:rPr>
        <w:t xml:space="preserve">Определение типа мышления. (1час)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7. </w:t>
      </w:r>
      <w:r w:rsidRPr="00CE0946">
        <w:rPr>
          <w:sz w:val="24"/>
          <w:szCs w:val="24"/>
        </w:rPr>
        <w:t xml:space="preserve">Внимание и память (1час) </w:t>
      </w:r>
    </w:p>
    <w:p w:rsidR="00CC2753" w:rsidRPr="00CE0946" w:rsidRDefault="00F64D3C">
      <w:pPr>
        <w:spacing w:line="361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Память. Процессы памяти: запоминание, сохранение, воспроизведение. Виды памяти. Приемы запоминания. </w:t>
      </w:r>
    </w:p>
    <w:p w:rsidR="00CC2753" w:rsidRPr="00CE0946" w:rsidRDefault="00F64D3C">
      <w:pPr>
        <w:spacing w:line="357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Внимание. Качества внимания. Виды внимания. Выявление особенностей внимания личности.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8. </w:t>
      </w:r>
      <w:r w:rsidRPr="00CE0946">
        <w:rPr>
          <w:sz w:val="24"/>
          <w:szCs w:val="24"/>
        </w:rPr>
        <w:t xml:space="preserve">Уровень внутренней свободы. (1 час)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9. </w:t>
      </w:r>
      <w:r w:rsidRPr="00CE0946">
        <w:rPr>
          <w:sz w:val="24"/>
          <w:szCs w:val="24"/>
        </w:rPr>
        <w:t xml:space="preserve">Мой психологический портрет. (1 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10. </w:t>
      </w:r>
      <w:r w:rsidRPr="00CE0946">
        <w:rPr>
          <w:sz w:val="24"/>
          <w:szCs w:val="24"/>
        </w:rPr>
        <w:t xml:space="preserve">Классификация профессий. Признаки профессии. (1 час) Типы профессий. Ведущий предмет труда каждого типа профессии. Матрица выбора профессии. Выявление профессиональных предпочтений учащихся. </w:t>
      </w:r>
    </w:p>
    <w:p w:rsidR="00CC2753" w:rsidRPr="00CE0946" w:rsidRDefault="00F64D3C">
      <w:pPr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11. </w:t>
      </w:r>
      <w:r w:rsidRPr="00CE0946">
        <w:rPr>
          <w:sz w:val="24"/>
          <w:szCs w:val="24"/>
        </w:rPr>
        <w:t xml:space="preserve">Определение типа будущей профессии. (1час)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 </w:t>
      </w:r>
    </w:p>
    <w:p w:rsidR="00462C3B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12. </w:t>
      </w:r>
      <w:r w:rsidRPr="00CE0946">
        <w:rPr>
          <w:sz w:val="24"/>
          <w:szCs w:val="24"/>
        </w:rPr>
        <w:t xml:space="preserve">Профессия, специальность, должность. Формула профессии. (1 час) Классификация профессий. Цели труда. Классификация профессий по Е.А. Климову. Формула профессии. Работа с таблицей Е.А. Климова. Профессиограмма: </w:t>
      </w:r>
    </w:p>
    <w:p w:rsidR="00CC2753" w:rsidRPr="00CE0946" w:rsidRDefault="00F64D3C">
      <w:pPr>
        <w:spacing w:after="149"/>
        <w:ind w:left="-5" w:right="80"/>
        <w:rPr>
          <w:sz w:val="24"/>
          <w:szCs w:val="24"/>
        </w:rPr>
      </w:pPr>
      <w:r w:rsidRPr="00CE0946">
        <w:rPr>
          <w:sz w:val="24"/>
          <w:szCs w:val="24"/>
        </w:rPr>
        <w:t xml:space="preserve">подробное описание профессии.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13. </w:t>
      </w:r>
      <w:r w:rsidRPr="00CE0946">
        <w:rPr>
          <w:sz w:val="24"/>
          <w:szCs w:val="24"/>
        </w:rPr>
        <w:t xml:space="preserve">Интересы и склонности в выборе профессии. (1 час) </w:t>
      </w:r>
    </w:p>
    <w:p w:rsidR="00CC2753" w:rsidRPr="00CE0946" w:rsidRDefault="00F64D3C">
      <w:pPr>
        <w:spacing w:line="359" w:lineRule="auto"/>
        <w:ind w:left="-15" w:right="244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Анкета: «Карта интересов»; упражнение: «Проверка устойчивости своих интересов»; дискуссия: «Как вы относитесь к идее испытания способностей?». </w:t>
      </w:r>
    </w:p>
    <w:p w:rsidR="00CC2753" w:rsidRPr="00CE0946" w:rsidRDefault="00F64D3C">
      <w:pPr>
        <w:spacing w:after="148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14. </w:t>
      </w:r>
      <w:r w:rsidRPr="00CE0946">
        <w:rPr>
          <w:sz w:val="24"/>
          <w:szCs w:val="24"/>
        </w:rPr>
        <w:t xml:space="preserve">Определение профессионального типа личности. (1 час) </w:t>
      </w:r>
    </w:p>
    <w:p w:rsidR="00CC2753" w:rsidRPr="00CE0946" w:rsidRDefault="00F64D3C">
      <w:pPr>
        <w:spacing w:line="361" w:lineRule="auto"/>
        <w:ind w:left="-15" w:right="80" w:firstLine="710"/>
        <w:rPr>
          <w:sz w:val="24"/>
          <w:szCs w:val="24"/>
        </w:rPr>
      </w:pPr>
      <w:r w:rsidRPr="00CE0946">
        <w:rPr>
          <w:sz w:val="24"/>
          <w:szCs w:val="24"/>
        </w:rPr>
        <w:t xml:space="preserve">Тесты: «Определение направленности личности», «16-факторный опросник Р. Кеттелла». </w:t>
      </w:r>
    </w:p>
    <w:p w:rsidR="00CC2753" w:rsidRPr="00CE0946" w:rsidRDefault="00F64D3C">
      <w:pPr>
        <w:spacing w:after="150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15. </w:t>
      </w:r>
      <w:r w:rsidRPr="00CE0946">
        <w:rPr>
          <w:sz w:val="24"/>
          <w:szCs w:val="24"/>
        </w:rPr>
        <w:t xml:space="preserve">Профессионально важные качества. (1 час)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16. </w:t>
      </w:r>
      <w:r w:rsidRPr="00CE0946">
        <w:rPr>
          <w:sz w:val="24"/>
          <w:szCs w:val="24"/>
        </w:rPr>
        <w:t xml:space="preserve">Профессия и здоровье. (1 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i/>
          <w:sz w:val="24"/>
          <w:szCs w:val="24"/>
        </w:rPr>
        <w:t>З</w:t>
      </w:r>
      <w:r w:rsidRPr="00CE0946">
        <w:rPr>
          <w:sz w:val="24"/>
          <w:szCs w:val="24"/>
        </w:rPr>
        <w:t xml:space="preserve"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17. </w:t>
      </w:r>
      <w:r w:rsidRPr="00CE0946">
        <w:rPr>
          <w:sz w:val="24"/>
          <w:szCs w:val="24"/>
        </w:rPr>
        <w:t xml:space="preserve">Моя будущая профессия. (1 час) </w:t>
      </w:r>
    </w:p>
    <w:p w:rsidR="00CC2753" w:rsidRPr="00CE0946" w:rsidRDefault="00F64D3C">
      <w:pPr>
        <w:spacing w:line="361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18. </w:t>
      </w:r>
      <w:r w:rsidRPr="00CE0946">
        <w:rPr>
          <w:sz w:val="24"/>
          <w:szCs w:val="24"/>
        </w:rPr>
        <w:t xml:space="preserve">Способности общие и специальные. Способности к практическим видам деятельности. (1 час) </w:t>
      </w:r>
    </w:p>
    <w:p w:rsidR="00CC2753" w:rsidRPr="00CE0946" w:rsidRDefault="00F64D3C">
      <w:pPr>
        <w:spacing w:after="2" w:line="360" w:lineRule="auto"/>
        <w:ind w:left="-15" w:right="82" w:firstLine="700"/>
        <w:jc w:val="left"/>
        <w:rPr>
          <w:sz w:val="24"/>
          <w:szCs w:val="24"/>
        </w:rPr>
      </w:pPr>
      <w:r w:rsidRPr="00CE0946">
        <w:rPr>
          <w:sz w:val="24"/>
          <w:szCs w:val="24"/>
        </w:rPr>
        <w:t xml:space="preserve"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19. </w:t>
      </w:r>
      <w:r w:rsidRPr="00CE0946">
        <w:rPr>
          <w:sz w:val="24"/>
          <w:szCs w:val="24"/>
        </w:rPr>
        <w:t xml:space="preserve">Способности к интеллектуальным видам деятельности. (1 час)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20. </w:t>
      </w:r>
      <w:r w:rsidRPr="00CE0946">
        <w:rPr>
          <w:sz w:val="24"/>
          <w:szCs w:val="24"/>
        </w:rPr>
        <w:t xml:space="preserve">Способности к профессиям социального типа.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21. </w:t>
      </w:r>
      <w:r w:rsidRPr="00CE0946">
        <w:rPr>
          <w:sz w:val="24"/>
          <w:szCs w:val="24"/>
        </w:rPr>
        <w:t xml:space="preserve">Способности к офисным видам деятельности.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22. </w:t>
      </w:r>
      <w:r w:rsidRPr="00CE0946">
        <w:rPr>
          <w:sz w:val="24"/>
          <w:szCs w:val="24"/>
        </w:rPr>
        <w:t xml:space="preserve">Способности к предпринимательской деятельности. (1 час) </w:t>
      </w:r>
    </w:p>
    <w:p w:rsidR="00CC2753" w:rsidRPr="00CE0946" w:rsidRDefault="00F64D3C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23. </w:t>
      </w:r>
      <w:r w:rsidRPr="00CE0946">
        <w:rPr>
          <w:sz w:val="24"/>
          <w:szCs w:val="24"/>
        </w:rPr>
        <w:t xml:space="preserve">Артистические способности. (1 час) </w:t>
      </w:r>
    </w:p>
    <w:p w:rsidR="00CC2753" w:rsidRPr="00CE0946" w:rsidRDefault="00F64D3C">
      <w:pPr>
        <w:spacing w:after="150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24. </w:t>
      </w:r>
      <w:r w:rsidRPr="00CE0946">
        <w:rPr>
          <w:sz w:val="24"/>
          <w:szCs w:val="24"/>
        </w:rPr>
        <w:t xml:space="preserve">Уровни профессиональной пригодности. (1 час) </w:t>
      </w:r>
    </w:p>
    <w:p w:rsidR="00CC2753" w:rsidRPr="00CE0946" w:rsidRDefault="00F64D3C">
      <w:pPr>
        <w:spacing w:after="145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25. </w:t>
      </w:r>
      <w:r w:rsidRPr="00CE0946">
        <w:rPr>
          <w:sz w:val="24"/>
          <w:szCs w:val="24"/>
        </w:rPr>
        <w:t xml:space="preserve">Мои способности.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26. </w:t>
      </w:r>
      <w:r w:rsidRPr="00CE0946">
        <w:rPr>
          <w:sz w:val="24"/>
          <w:szCs w:val="24"/>
        </w:rPr>
        <w:t xml:space="preserve">Мотивы и потребности.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27. </w:t>
      </w:r>
      <w:r w:rsidRPr="00CE0946">
        <w:rPr>
          <w:sz w:val="24"/>
          <w:szCs w:val="24"/>
        </w:rPr>
        <w:t xml:space="preserve">Ошибки в выборе профессии. (1 час) </w:t>
      </w:r>
    </w:p>
    <w:p w:rsidR="00CC2753" w:rsidRPr="00CE0946" w:rsidRDefault="00F64D3C">
      <w:pPr>
        <w:spacing w:line="357" w:lineRule="auto"/>
        <w:ind w:left="-15" w:right="80" w:firstLine="71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28. </w:t>
      </w:r>
      <w:r w:rsidRPr="00CE0946">
        <w:rPr>
          <w:sz w:val="24"/>
          <w:szCs w:val="24"/>
        </w:rPr>
        <w:t xml:space="preserve">Современный рынок труда. Прогноз потребности в профессиях. (1 час) </w:t>
      </w:r>
    </w:p>
    <w:p w:rsidR="00CC2753" w:rsidRPr="00CE0946" w:rsidRDefault="00F64D3C">
      <w:pPr>
        <w:spacing w:after="149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 xml:space="preserve">Тема 29. </w:t>
      </w:r>
      <w:r w:rsidRPr="00CE0946">
        <w:rPr>
          <w:sz w:val="24"/>
          <w:szCs w:val="24"/>
        </w:rPr>
        <w:t xml:space="preserve">Современный рынок труда. Работодатель и работник. (1 час) </w:t>
      </w:r>
    </w:p>
    <w:p w:rsidR="00CC2753" w:rsidRPr="00CE0946" w:rsidRDefault="00F64D3C" w:rsidP="00B231F4">
      <w:pPr>
        <w:spacing w:after="144"/>
        <w:ind w:left="720" w:right="80"/>
        <w:rPr>
          <w:sz w:val="24"/>
          <w:szCs w:val="24"/>
        </w:rPr>
      </w:pPr>
      <w:r w:rsidRPr="00CE0946">
        <w:rPr>
          <w:b/>
          <w:sz w:val="24"/>
          <w:szCs w:val="24"/>
        </w:rPr>
        <w:t>Тема 30</w:t>
      </w:r>
      <w:r w:rsidRPr="00CE0946">
        <w:rPr>
          <w:sz w:val="24"/>
          <w:szCs w:val="24"/>
        </w:rPr>
        <w:t xml:space="preserve"> </w:t>
      </w:r>
      <w:r w:rsidR="00B231F4" w:rsidRPr="00462C3B">
        <w:rPr>
          <w:sz w:val="24"/>
          <w:szCs w:val="24"/>
        </w:rPr>
        <w:t>Понятие карьеры. Этапы построения карьеры.</w:t>
      </w:r>
      <w:r w:rsidR="00B231F4">
        <w:rPr>
          <w:sz w:val="24"/>
          <w:szCs w:val="24"/>
        </w:rPr>
        <w:t xml:space="preserve"> (1 час)</w:t>
      </w:r>
    </w:p>
    <w:p w:rsidR="00462C3B" w:rsidRPr="00462C3B" w:rsidRDefault="00462C3B" w:rsidP="00462C3B">
      <w:pPr>
        <w:spacing w:after="153" w:line="276" w:lineRule="auto"/>
        <w:ind w:left="720" w:right="80"/>
        <w:rPr>
          <w:sz w:val="24"/>
          <w:szCs w:val="24"/>
        </w:rPr>
      </w:pPr>
      <w:r w:rsidRPr="00462C3B">
        <w:rPr>
          <w:b/>
          <w:sz w:val="24"/>
          <w:szCs w:val="24"/>
        </w:rPr>
        <w:t xml:space="preserve">Тема 31. </w:t>
      </w:r>
      <w:r w:rsidR="00B231F4" w:rsidRPr="00462C3B">
        <w:rPr>
          <w:sz w:val="24"/>
          <w:szCs w:val="24"/>
        </w:rPr>
        <w:t>Как достичь успеха в карьере</w:t>
      </w:r>
      <w:r w:rsidR="00B231F4">
        <w:rPr>
          <w:sz w:val="24"/>
          <w:szCs w:val="24"/>
        </w:rPr>
        <w:t>. (1 час)</w:t>
      </w:r>
    </w:p>
    <w:p w:rsidR="00462C3B" w:rsidRPr="00462C3B" w:rsidRDefault="00462C3B" w:rsidP="00462C3B">
      <w:pPr>
        <w:spacing w:after="153" w:line="276" w:lineRule="auto"/>
        <w:ind w:left="720" w:right="80"/>
        <w:rPr>
          <w:sz w:val="24"/>
          <w:szCs w:val="24"/>
        </w:rPr>
      </w:pPr>
      <w:r w:rsidRPr="00462C3B">
        <w:rPr>
          <w:b/>
          <w:sz w:val="24"/>
          <w:szCs w:val="24"/>
        </w:rPr>
        <w:t>Тема 32.</w:t>
      </w:r>
      <w:r>
        <w:rPr>
          <w:sz w:val="24"/>
          <w:szCs w:val="24"/>
        </w:rPr>
        <w:t xml:space="preserve"> </w:t>
      </w:r>
      <w:r w:rsidR="00B231F4" w:rsidRPr="00462C3B">
        <w:rPr>
          <w:sz w:val="24"/>
          <w:szCs w:val="24"/>
        </w:rPr>
        <w:t>Профессиональный рост. Понятие штатного расписания и должности.</w:t>
      </w:r>
      <w:r w:rsidR="00B231F4">
        <w:rPr>
          <w:sz w:val="24"/>
          <w:szCs w:val="24"/>
        </w:rPr>
        <w:t xml:space="preserve"> (1 час)</w:t>
      </w:r>
    </w:p>
    <w:p w:rsidR="00462C3B" w:rsidRPr="00462C3B" w:rsidRDefault="00462C3B" w:rsidP="00462C3B">
      <w:pPr>
        <w:spacing w:after="153" w:line="276" w:lineRule="auto"/>
        <w:ind w:left="720" w:right="80"/>
        <w:rPr>
          <w:sz w:val="24"/>
          <w:szCs w:val="24"/>
        </w:rPr>
      </w:pPr>
      <w:r w:rsidRPr="00462C3B">
        <w:rPr>
          <w:b/>
          <w:sz w:val="24"/>
          <w:szCs w:val="24"/>
        </w:rPr>
        <w:t>Тема 33.</w:t>
      </w:r>
      <w:r>
        <w:rPr>
          <w:sz w:val="24"/>
          <w:szCs w:val="24"/>
        </w:rPr>
        <w:t xml:space="preserve"> </w:t>
      </w:r>
      <w:r w:rsidR="00B231F4" w:rsidRPr="00462C3B">
        <w:rPr>
          <w:sz w:val="24"/>
          <w:szCs w:val="24"/>
        </w:rPr>
        <w:t xml:space="preserve">Построение личного </w:t>
      </w:r>
      <w:r w:rsidR="00B231F4">
        <w:rPr>
          <w:sz w:val="24"/>
          <w:szCs w:val="24"/>
        </w:rPr>
        <w:t xml:space="preserve">профессионального плана. Зачёт. (1час) </w:t>
      </w:r>
      <w:r w:rsidR="00B231F4" w:rsidRPr="00462C3B">
        <w:rPr>
          <w:sz w:val="24"/>
          <w:szCs w:val="24"/>
        </w:rPr>
        <w:t>Заключительный.</w:t>
      </w:r>
    </w:p>
    <w:p w:rsidR="00462C3B" w:rsidRDefault="00462C3B" w:rsidP="00462C3B">
      <w:pPr>
        <w:spacing w:after="153"/>
        <w:ind w:left="720" w:right="80"/>
        <w:rPr>
          <w:sz w:val="24"/>
          <w:szCs w:val="24"/>
        </w:rPr>
      </w:pPr>
    </w:p>
    <w:p w:rsidR="00B231F4" w:rsidRDefault="00B231F4" w:rsidP="00462C3B">
      <w:pPr>
        <w:spacing w:after="153"/>
        <w:ind w:left="720" w:right="80"/>
        <w:rPr>
          <w:sz w:val="24"/>
          <w:szCs w:val="24"/>
        </w:rPr>
      </w:pPr>
    </w:p>
    <w:p w:rsidR="00B231F4" w:rsidRDefault="00B231F4" w:rsidP="00462C3B">
      <w:pPr>
        <w:spacing w:after="153"/>
        <w:ind w:left="720" w:right="80"/>
        <w:rPr>
          <w:sz w:val="24"/>
          <w:szCs w:val="24"/>
        </w:rPr>
      </w:pPr>
    </w:p>
    <w:p w:rsidR="00B231F4" w:rsidRPr="00462C3B" w:rsidRDefault="00B231F4" w:rsidP="00462C3B">
      <w:pPr>
        <w:spacing w:after="153"/>
        <w:ind w:left="720" w:right="80"/>
        <w:rPr>
          <w:sz w:val="24"/>
          <w:szCs w:val="24"/>
        </w:rPr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CE0946" w:rsidRDefault="00CE0946">
      <w:pPr>
        <w:pStyle w:val="1"/>
        <w:spacing w:after="55" w:line="259" w:lineRule="auto"/>
        <w:ind w:left="631" w:right="716"/>
        <w:jc w:val="center"/>
      </w:pPr>
    </w:p>
    <w:p w:rsidR="00B66BA1" w:rsidRDefault="00B66BA1" w:rsidP="00B66BA1"/>
    <w:p w:rsidR="00B13CA6" w:rsidRDefault="00B13CA6">
      <w:pPr>
        <w:pStyle w:val="1"/>
        <w:spacing w:after="55" w:line="259" w:lineRule="auto"/>
        <w:ind w:left="631" w:right="716"/>
        <w:jc w:val="center"/>
      </w:pPr>
    </w:p>
    <w:p w:rsidR="00CC2753" w:rsidRDefault="00F64D3C">
      <w:pPr>
        <w:pStyle w:val="1"/>
        <w:spacing w:after="55" w:line="259" w:lineRule="auto"/>
        <w:ind w:left="631" w:right="716"/>
        <w:jc w:val="center"/>
      </w:pPr>
      <w:r>
        <w:t>КАЛЕНДАРНО – ТЕМАТИЧЕСКИЙ ПЛАН (8 класс)</w:t>
      </w:r>
      <w:r>
        <w:rPr>
          <w:b w:val="0"/>
        </w:rPr>
        <w:t xml:space="preserve"> </w:t>
      </w:r>
    </w:p>
    <w:p w:rsidR="00CC2753" w:rsidRDefault="00F64D3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52" w:type="dxa"/>
        <w:tblInd w:w="-115" w:type="dxa"/>
        <w:tblCellMar>
          <w:top w:w="71" w:type="dxa"/>
          <w:left w:w="14" w:type="dxa"/>
          <w:right w:w="46" w:type="dxa"/>
        </w:tblCellMar>
        <w:tblLook w:val="04A0" w:firstRow="1" w:lastRow="0" w:firstColumn="1" w:lastColumn="0" w:noHBand="0" w:noVBand="1"/>
      </w:tblPr>
      <w:tblGrid>
        <w:gridCol w:w="577"/>
        <w:gridCol w:w="5036"/>
        <w:gridCol w:w="1269"/>
        <w:gridCol w:w="1240"/>
        <w:gridCol w:w="1930"/>
      </w:tblGrid>
      <w:tr w:rsidR="00B73F35" w:rsidRPr="00CE0946" w:rsidTr="00B73F35">
        <w:trPr>
          <w:trHeight w:val="66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№ </w:t>
            </w:r>
          </w:p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73F35" w:rsidRPr="00CE0946" w:rsidRDefault="00B73F35" w:rsidP="00B73F3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Дата по факту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Вводное занятие. Самооценка и уровень притязаний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37AC4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Темперамент и профессия. Определение темперамента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Чувства и эмоции. Тест эмоций. Истоки негативных эмоций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Стресс и тревожность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Определение типа мышления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Внимание и память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Уровень внутренней свободы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Мой психологический портрет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Классификация профессий. Признаки профессии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Определение типа будущей профессии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Профессия, специальность, должность. Формула профессии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Default="00B73F35" w:rsidP="00B73F35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29.11</w:t>
            </w:r>
          </w:p>
          <w:p w:rsidR="00B73F35" w:rsidRPr="00CE0946" w:rsidRDefault="00B73F35" w:rsidP="00B73F35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Интересы и склонности в выборе профессии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Определение профессионального типа личности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Профессионально важные качества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Профессия и здоровье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Моя будущая профессия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2C3A22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Способности общие и специальные. Способности к практическим видам деятельности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66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Способности к интеллектуальным видам деятельности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Способности к профессиям социального типа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Способности к офисным видам деятельности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Способности к предпринимательской деятельности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C73D22"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Артистические способности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C73D22"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Уровни профессиональной пригодности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C73D22"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Мои способности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C73D22"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Мотивы и потребности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C73D22"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Ошибки в выборе профессии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AD20A3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Современный рынок труда. Прогноз потребности в профессиях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AD20A3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Современный рынок труда. Работодатель и работник.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AD20A3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662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Пути получения профессии. Матрица профессионального выбора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1139E5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1139E5">
              <w:rPr>
                <w:sz w:val="24"/>
                <w:szCs w:val="24"/>
                <w:shd w:val="clear" w:color="auto" w:fill="FFFFFF"/>
              </w:rPr>
              <w:t>Понятие карьеры. Этапы построения карьеры.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E721E4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1139E5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1139E5">
              <w:rPr>
                <w:sz w:val="24"/>
                <w:szCs w:val="24"/>
                <w:shd w:val="clear" w:color="auto" w:fill="FFFFFF"/>
              </w:rPr>
              <w:t>Как достичь успеха в карьере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E721E4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34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Pr="001139E5" w:rsidRDefault="00B73F35" w:rsidP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1139E5">
              <w:rPr>
                <w:sz w:val="24"/>
                <w:szCs w:val="24"/>
                <w:shd w:val="clear" w:color="auto" w:fill="FFFFFF"/>
              </w:rPr>
              <w:t>Профессиональный рост. Понятие штатного расписания и должности.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jc w:val="center"/>
            </w:pPr>
            <w:r w:rsidRPr="00E721E4">
              <w:rPr>
                <w:sz w:val="24"/>
                <w:szCs w:val="24"/>
              </w:rPr>
              <w:t>Беседа</w:t>
            </w:r>
          </w:p>
        </w:tc>
      </w:tr>
      <w:tr w:rsidR="00B73F35" w:rsidRPr="00CE0946" w:rsidTr="00B21257">
        <w:trPr>
          <w:trHeight w:val="577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33. </w:t>
            </w:r>
          </w:p>
          <w:p w:rsidR="00B73F35" w:rsidRPr="00CE0946" w:rsidRDefault="00B73F35" w:rsidP="00B73F35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  <w:p w:rsidR="00B73F35" w:rsidRPr="00CE0946" w:rsidRDefault="00B73F35" w:rsidP="00B73F35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73F35" w:rsidRDefault="00B73F35" w:rsidP="00B73F35">
            <w:pPr>
              <w:rPr>
                <w:sz w:val="24"/>
                <w:szCs w:val="24"/>
              </w:rPr>
            </w:pPr>
            <w:r w:rsidRPr="001139E5">
              <w:rPr>
                <w:sz w:val="24"/>
                <w:szCs w:val="24"/>
              </w:rPr>
              <w:t>Построение личного профессионального плана. Зачёт.</w:t>
            </w:r>
          </w:p>
          <w:p w:rsidR="00B73F35" w:rsidRPr="001139E5" w:rsidRDefault="00B73F35" w:rsidP="00B73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Заключительный.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 w:rsidP="00B73F35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B73F35" w:rsidRDefault="00B73F35" w:rsidP="00B73F35">
            <w:pPr>
              <w:spacing w:after="0" w:line="259" w:lineRule="auto"/>
              <w:ind w:left="2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</w:tr>
      <w:tr w:rsidR="00B73F35" w:rsidRPr="00CE0946" w:rsidTr="00B73F35">
        <w:trPr>
          <w:trHeight w:val="34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B73F35" w:rsidRPr="00CE0946" w:rsidRDefault="00B73F3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B73F35" w:rsidRPr="00CE0946" w:rsidRDefault="00B73F35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CE0946">
              <w:rPr>
                <w:b/>
                <w:sz w:val="24"/>
                <w:szCs w:val="24"/>
              </w:rPr>
              <w:t>Итого</w:t>
            </w: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1139E5" w:rsidRDefault="00B73F35" w:rsidP="008C14D5">
            <w:pPr>
              <w:spacing w:after="0" w:line="259" w:lineRule="auto"/>
              <w:ind w:left="101" w:firstLine="0"/>
              <w:jc w:val="left"/>
              <w:rPr>
                <w:b/>
                <w:sz w:val="24"/>
                <w:szCs w:val="24"/>
              </w:rPr>
            </w:pPr>
            <w:r w:rsidRPr="001139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  <w:r w:rsidRPr="001139E5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E0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73F35" w:rsidRPr="00CE0946" w:rsidRDefault="00B73F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C2753" w:rsidRDefault="00F64D3C">
      <w:pPr>
        <w:spacing w:after="21" w:line="259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36531" w:rsidRPr="002232CE" w:rsidTr="0017329D">
        <w:trPr>
          <w:trHeight w:val="549"/>
        </w:trPr>
        <w:tc>
          <w:tcPr>
            <w:tcW w:w="10173" w:type="dxa"/>
          </w:tcPr>
          <w:p w:rsidR="00AC5232" w:rsidRPr="00AC5232" w:rsidRDefault="00AC5232" w:rsidP="00AC5232">
            <w:pPr>
              <w:pStyle w:val="a3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МЕТОДИЧЕСКИЕ МАТЕРИАЛЫ ДЛЯ УЧИТЕЛЯ: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истякова С.Н., Шалавина Т.И., Методика преподавания курса «Твоя профессиональная карьера»: книга для учителя [Текст]/ Чистякова С.Н., Шалавина Т.И., - М.: Просвещение, 1999. – 189с.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Чистякова С.Н. Дидактический материал по курсу «Твоя профессиональная карьера»: Книга для учителя [Текст]/ Чистякова С.Н. - М.: Просвещение, 1998. – 112с.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Пряжников Н.С. Профориентация в школе и колледже: игры, дискуссии, задачи-упражнения [Текст]/ Пряжн</w:t>
            </w:r>
            <w:bookmarkStart w:id="0" w:name="_GoBack"/>
            <w:bookmarkEnd w:id="0"/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иков Н.С– М.: Академия, 2008. – 258 с.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Пряжников Н.С. Профессиональное самоопределение. Ученое пособие. [Текст]/ ПряжниковН.С. – М.: Академия, 2008. – 320 с.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Пряжников Н.С. Мотивация трудовой деятельности. [Текст]/ ПряжниковН.С. – М.: Академия, 2008. – 368 с.</w:t>
            </w:r>
          </w:p>
          <w:p w:rsidR="00AC5232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29D" w:rsidRPr="00AC5232" w:rsidRDefault="00AC5232" w:rsidP="00AC523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2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ЦИФРОВЫЕ ОБРАЗОВАТЕЛЬНЫЕ РЕСУРСЫ:</w:t>
            </w:r>
          </w:p>
          <w:p w:rsidR="00F36531" w:rsidRPr="00AC5232" w:rsidRDefault="00AC5232" w:rsidP="00AC52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http://edu.rin.ru/html/775.html</w:t>
              </w:r>
            </w:hyperlink>
          </w:p>
        </w:tc>
      </w:tr>
      <w:tr w:rsidR="00F36531" w:rsidRPr="002232CE" w:rsidTr="0017329D"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http://www.fpo.ru/psyslu/organizacionnye.html</w:t>
              </w:r>
            </w:hyperlink>
          </w:p>
        </w:tc>
      </w:tr>
      <w:tr w:rsidR="00F36531" w:rsidRPr="00BC0C8F" w:rsidTr="0017329D">
        <w:trPr>
          <w:trHeight w:val="588"/>
        </w:trPr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http://www.rspb.ru/</w:t>
              </w:r>
            </w:hyperlink>
            <w:r w:rsidR="00F36531" w:rsidRPr="00AC5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36531" w:rsidRPr="00A33281" w:rsidTr="0017329D"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://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garant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student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law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_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abc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htm</w:t>
              </w:r>
            </w:hyperlink>
            <w:r w:rsidR="00F36531" w:rsidRPr="00AC5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36531" w:rsidTr="0017329D">
        <w:tc>
          <w:tcPr>
            <w:tcW w:w="10173" w:type="dxa"/>
          </w:tcPr>
          <w:p w:rsidR="00F36531" w:rsidRPr="00AC5232" w:rsidRDefault="00F36531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5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p://www.gorfilm.3dn.ru/</w:t>
            </w:r>
          </w:p>
        </w:tc>
      </w:tr>
      <w:tr w:rsidR="00F36531" w:rsidTr="0017329D"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http://spbmbt.ru/</w:t>
              </w:r>
            </w:hyperlink>
          </w:p>
        </w:tc>
      </w:tr>
      <w:tr w:rsidR="00F36531" w:rsidTr="0017329D"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embit</w:t>
              </w:r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.ru/</w:t>
              </w:r>
            </w:hyperlink>
            <w:r w:rsidR="00F36531" w:rsidRPr="00AC5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36531" w:rsidTr="0017329D">
        <w:tc>
          <w:tcPr>
            <w:tcW w:w="10173" w:type="dxa"/>
          </w:tcPr>
          <w:p w:rsidR="00F36531" w:rsidRPr="00AC5232" w:rsidRDefault="00AC5232" w:rsidP="001732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6531" w:rsidRPr="00AC5232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http://www.obrazovan.ru/</w:t>
              </w:r>
            </w:hyperlink>
            <w:r w:rsidR="00F36531" w:rsidRPr="00AC5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CC2753" w:rsidRDefault="00F64D3C">
      <w:pPr>
        <w:spacing w:after="21" w:line="259" w:lineRule="auto"/>
        <w:ind w:left="0" w:right="25" w:firstLine="0"/>
        <w:jc w:val="center"/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</w:tblGrid>
      <w:tr w:rsidR="0017329D" w:rsidRPr="00F36531" w:rsidTr="0017329D">
        <w:trPr>
          <w:trHeight w:val="129"/>
        </w:trPr>
        <w:tc>
          <w:tcPr>
            <w:tcW w:w="3317" w:type="dxa"/>
          </w:tcPr>
          <w:p w:rsidR="0017329D" w:rsidRPr="00F36531" w:rsidRDefault="0017329D" w:rsidP="0017329D">
            <w:pPr>
              <w:rPr>
                <w:sz w:val="22"/>
              </w:rPr>
            </w:pPr>
            <w:r w:rsidRPr="00F36531">
              <w:rPr>
                <w:sz w:val="22"/>
              </w:rPr>
              <w:t>СОГЛАСОВАНО</w:t>
            </w:r>
          </w:p>
          <w:p w:rsidR="0017329D" w:rsidRPr="00F36531" w:rsidRDefault="0017329D" w:rsidP="0017329D">
            <w:pPr>
              <w:rPr>
                <w:sz w:val="22"/>
              </w:rPr>
            </w:pPr>
            <w:r w:rsidRPr="00F36531">
              <w:rPr>
                <w:sz w:val="22"/>
              </w:rPr>
              <w:t>Заместитель директора по УР</w:t>
            </w:r>
          </w:p>
          <w:p w:rsidR="0017329D" w:rsidRPr="00F36531" w:rsidRDefault="0017329D" w:rsidP="0017329D">
            <w:pPr>
              <w:rPr>
                <w:sz w:val="22"/>
              </w:rPr>
            </w:pPr>
            <w:r>
              <w:rPr>
                <w:sz w:val="22"/>
              </w:rPr>
              <w:t>_________________Н.В.Кичкина</w:t>
            </w:r>
          </w:p>
          <w:p w:rsidR="0017329D" w:rsidRPr="00F36531" w:rsidRDefault="0017329D" w:rsidP="0017329D">
            <w:pPr>
              <w:rPr>
                <w:sz w:val="22"/>
              </w:rPr>
            </w:pPr>
          </w:p>
          <w:p w:rsidR="0017329D" w:rsidRPr="00F36531" w:rsidRDefault="0017329D" w:rsidP="0017329D">
            <w:pPr>
              <w:rPr>
                <w:sz w:val="22"/>
              </w:rPr>
            </w:pPr>
            <w:r w:rsidRPr="00F36531">
              <w:rPr>
                <w:sz w:val="22"/>
              </w:rPr>
              <w:t>«___</w:t>
            </w:r>
            <w:r>
              <w:rPr>
                <w:sz w:val="22"/>
              </w:rPr>
              <w:t>__</w:t>
            </w:r>
            <w:r w:rsidRPr="00F36531">
              <w:rPr>
                <w:sz w:val="22"/>
              </w:rPr>
              <w:t>_»__________2022г.</w:t>
            </w:r>
          </w:p>
        </w:tc>
      </w:tr>
    </w:tbl>
    <w:p w:rsidR="00CC2753" w:rsidRDefault="00F64D3C">
      <w:pPr>
        <w:spacing w:after="16" w:line="259" w:lineRule="auto"/>
        <w:ind w:left="710" w:firstLine="0"/>
        <w:jc w:val="left"/>
      </w:pPr>
      <w:r>
        <w:rPr>
          <w:b/>
        </w:rPr>
        <w:t xml:space="preserve"> </w:t>
      </w:r>
    </w:p>
    <w:p w:rsidR="00CC2753" w:rsidRDefault="00CC2753">
      <w:pPr>
        <w:spacing w:after="21" w:line="259" w:lineRule="auto"/>
        <w:ind w:left="0" w:right="9376" w:firstLine="0"/>
        <w:jc w:val="right"/>
      </w:pPr>
    </w:p>
    <w:p w:rsidR="00CC2753" w:rsidRDefault="00F64D3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CC2753" w:rsidSect="008054D8">
      <w:footerReference w:type="even" r:id="rId14"/>
      <w:footerReference w:type="default" r:id="rId15"/>
      <w:footerReference w:type="first" r:id="rId16"/>
      <w:pgSz w:w="11900" w:h="16840"/>
      <w:pgMar w:top="578" w:right="612" w:bottom="80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62" w:rsidRDefault="00EA3A62">
      <w:pPr>
        <w:spacing w:after="0" w:line="240" w:lineRule="auto"/>
      </w:pPr>
      <w:r>
        <w:separator/>
      </w:r>
    </w:p>
  </w:endnote>
  <w:endnote w:type="continuationSeparator" w:id="0">
    <w:p w:rsidR="00EA3A62" w:rsidRDefault="00E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3" w:rsidRDefault="00733946">
    <w:pPr>
      <w:spacing w:after="0" w:line="259" w:lineRule="auto"/>
      <w:ind w:left="0" w:right="88" w:firstLine="0"/>
      <w:jc w:val="center"/>
    </w:pPr>
    <w:r>
      <w:fldChar w:fldCharType="begin"/>
    </w:r>
    <w:r w:rsidR="00853DE3">
      <w:instrText xml:space="preserve"> PAGE   \* MERGEFORMAT </w:instrText>
    </w:r>
    <w:r>
      <w:fldChar w:fldCharType="separate"/>
    </w:r>
    <w:r w:rsidR="00853DE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53DE3">
      <w:rPr>
        <w:rFonts w:ascii="Calibri" w:eastAsia="Calibri" w:hAnsi="Calibri" w:cs="Calibri"/>
        <w:sz w:val="22"/>
      </w:rPr>
      <w:t xml:space="preserve"> </w:t>
    </w:r>
  </w:p>
  <w:p w:rsidR="00853DE3" w:rsidRDefault="00853D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3" w:rsidRDefault="00733946">
    <w:pPr>
      <w:spacing w:after="0" w:line="259" w:lineRule="auto"/>
      <w:ind w:left="0" w:right="88" w:firstLine="0"/>
      <w:jc w:val="center"/>
    </w:pPr>
    <w:r>
      <w:fldChar w:fldCharType="begin"/>
    </w:r>
    <w:r w:rsidR="00853DE3">
      <w:instrText xml:space="preserve"> PAGE   \* MERGEFORMAT </w:instrText>
    </w:r>
    <w:r>
      <w:fldChar w:fldCharType="separate"/>
    </w:r>
    <w:r w:rsidR="00AC5232" w:rsidRPr="00AC5232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853DE3">
      <w:rPr>
        <w:rFonts w:ascii="Calibri" w:eastAsia="Calibri" w:hAnsi="Calibri" w:cs="Calibri"/>
        <w:sz w:val="22"/>
      </w:rPr>
      <w:t xml:space="preserve"> </w:t>
    </w:r>
  </w:p>
  <w:p w:rsidR="00853DE3" w:rsidRDefault="00853D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3" w:rsidRDefault="00853DE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62" w:rsidRDefault="00EA3A62">
      <w:pPr>
        <w:spacing w:after="0" w:line="240" w:lineRule="auto"/>
      </w:pPr>
      <w:r>
        <w:separator/>
      </w:r>
    </w:p>
  </w:footnote>
  <w:footnote w:type="continuationSeparator" w:id="0">
    <w:p w:rsidR="00EA3A62" w:rsidRDefault="00EA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DF"/>
    <w:multiLevelType w:val="hybridMultilevel"/>
    <w:tmpl w:val="BE7AC74E"/>
    <w:lvl w:ilvl="0" w:tplc="81A63B54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48D50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63BC4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4384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C4282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4B908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6DDE2">
      <w:start w:val="1"/>
      <w:numFmt w:val="bullet"/>
      <w:lvlText w:val="•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81608">
      <w:start w:val="1"/>
      <w:numFmt w:val="bullet"/>
      <w:lvlText w:val="o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EBB78">
      <w:start w:val="1"/>
      <w:numFmt w:val="bullet"/>
      <w:lvlText w:val="▪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664DB"/>
    <w:multiLevelType w:val="hybridMultilevel"/>
    <w:tmpl w:val="DAD22916"/>
    <w:lvl w:ilvl="0" w:tplc="904E7D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E9B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459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F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2FC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2D5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8FA0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CA4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CF32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F585D"/>
    <w:multiLevelType w:val="hybridMultilevel"/>
    <w:tmpl w:val="737A93DA"/>
    <w:lvl w:ilvl="0" w:tplc="93CEDD88">
      <w:start w:val="1"/>
      <w:numFmt w:val="bullet"/>
      <w:lvlText w:val="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62E0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27C9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8484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79F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AA71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0C334">
      <w:start w:val="1"/>
      <w:numFmt w:val="bullet"/>
      <w:lvlText w:val="•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E86DA">
      <w:start w:val="1"/>
      <w:numFmt w:val="bullet"/>
      <w:lvlText w:val="o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DE61FC">
      <w:start w:val="1"/>
      <w:numFmt w:val="bullet"/>
      <w:lvlText w:val="▪"/>
      <w:lvlJc w:val="left"/>
      <w:pPr>
        <w:ind w:left="8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1682F"/>
    <w:multiLevelType w:val="hybridMultilevel"/>
    <w:tmpl w:val="4E941BE4"/>
    <w:lvl w:ilvl="0" w:tplc="650A8B8C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4888A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2E2C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EDD2C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601B8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29B9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C7EEC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AC3DA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360E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63396"/>
    <w:multiLevelType w:val="hybridMultilevel"/>
    <w:tmpl w:val="9FB46D98"/>
    <w:lvl w:ilvl="0" w:tplc="F7C0233E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AB75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65A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867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42E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E89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651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E46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890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638AA"/>
    <w:multiLevelType w:val="hybridMultilevel"/>
    <w:tmpl w:val="025E0C34"/>
    <w:lvl w:ilvl="0" w:tplc="7E8AF8D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23A1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EA2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CABF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212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E2D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6179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81C9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467F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753"/>
    <w:rsid w:val="001139E5"/>
    <w:rsid w:val="0017329D"/>
    <w:rsid w:val="001C2671"/>
    <w:rsid w:val="003F58DD"/>
    <w:rsid w:val="00462C3B"/>
    <w:rsid w:val="005467E7"/>
    <w:rsid w:val="00591CD1"/>
    <w:rsid w:val="00733946"/>
    <w:rsid w:val="008054D8"/>
    <w:rsid w:val="00820F0F"/>
    <w:rsid w:val="00831130"/>
    <w:rsid w:val="00851E46"/>
    <w:rsid w:val="00853DE3"/>
    <w:rsid w:val="008C14D5"/>
    <w:rsid w:val="00AC2CC3"/>
    <w:rsid w:val="00AC5232"/>
    <w:rsid w:val="00B13CA6"/>
    <w:rsid w:val="00B231F4"/>
    <w:rsid w:val="00B66BA1"/>
    <w:rsid w:val="00B73F35"/>
    <w:rsid w:val="00C37AC4"/>
    <w:rsid w:val="00CC2753"/>
    <w:rsid w:val="00CD29C6"/>
    <w:rsid w:val="00CE0946"/>
    <w:rsid w:val="00EA3A62"/>
    <w:rsid w:val="00EF226B"/>
    <w:rsid w:val="00F36531"/>
    <w:rsid w:val="00F64D3C"/>
    <w:rsid w:val="00F92CE2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33E8"/>
  <w15:docId w15:val="{60C14301-3D00-4720-BA5E-70415F4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D8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54D8"/>
    <w:pPr>
      <w:keepNext/>
      <w:keepLines/>
      <w:spacing w:after="14" w:line="247" w:lineRule="auto"/>
      <w:ind w:left="10" w:righ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054D8"/>
    <w:pPr>
      <w:keepNext/>
      <w:keepLines/>
      <w:spacing w:after="3"/>
      <w:ind w:left="720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4D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8054D8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8054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53D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uiPriority w:val="99"/>
    <w:rsid w:val="00853DE3"/>
    <w:pPr>
      <w:widowControl w:val="0"/>
      <w:autoSpaceDE w:val="0"/>
      <w:autoSpaceDN w:val="0"/>
      <w:adjustRightInd w:val="0"/>
      <w:spacing w:after="0" w:line="314" w:lineRule="exact"/>
      <w:ind w:left="0" w:firstLine="0"/>
      <w:jc w:val="left"/>
    </w:pPr>
    <w:rPr>
      <w:color w:val="auto"/>
      <w:sz w:val="24"/>
      <w:szCs w:val="24"/>
    </w:rPr>
  </w:style>
  <w:style w:type="character" w:customStyle="1" w:styleId="FontStyle25">
    <w:name w:val="Font Style25"/>
    <w:basedOn w:val="a0"/>
    <w:uiPriority w:val="99"/>
    <w:rsid w:val="00853DE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13">
    <w:name w:val="c13"/>
    <w:basedOn w:val="a"/>
    <w:rsid w:val="001139E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1139E5"/>
  </w:style>
  <w:style w:type="paragraph" w:styleId="a4">
    <w:name w:val="Balloon Text"/>
    <w:basedOn w:val="a"/>
    <w:link w:val="a5"/>
    <w:uiPriority w:val="99"/>
    <w:semiHidden/>
    <w:unhideWhenUsed/>
    <w:rsid w:val="00C3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C4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F365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36531"/>
    <w:rPr>
      <w:color w:val="0000FF"/>
      <w:u w:val="single"/>
    </w:rPr>
  </w:style>
  <w:style w:type="character" w:styleId="a8">
    <w:name w:val="Strong"/>
    <w:basedOn w:val="a0"/>
    <w:qFormat/>
    <w:rsid w:val="00F36531"/>
    <w:rPr>
      <w:b/>
      <w:bCs/>
    </w:rPr>
  </w:style>
  <w:style w:type="paragraph" w:styleId="a9">
    <w:name w:val="Normal (Web)"/>
    <w:basedOn w:val="a"/>
    <w:uiPriority w:val="99"/>
    <w:semiHidden/>
    <w:unhideWhenUsed/>
    <w:rsid w:val="00AC52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o.ru/psyslu/organizacionnye.html" TargetMode="External"/><Relationship Id="rId13" Type="http://schemas.openxmlformats.org/officeDocument/2006/relationships/hyperlink" Target="http://www.obrazova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rin.ru/html/775.html" TargetMode="External"/><Relationship Id="rId12" Type="http://schemas.openxmlformats.org/officeDocument/2006/relationships/hyperlink" Target="http://www.r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bmb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arant.ru/student/law_ab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16</cp:revision>
  <cp:lastPrinted>2022-09-12T09:03:00Z</cp:lastPrinted>
  <dcterms:created xsi:type="dcterms:W3CDTF">2021-09-08T11:40:00Z</dcterms:created>
  <dcterms:modified xsi:type="dcterms:W3CDTF">2022-09-12T09:03:00Z</dcterms:modified>
</cp:coreProperties>
</file>